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B7B9E" w14:textId="73CF6D13" w:rsidR="0082312D" w:rsidRDefault="00FA5B1B">
      <w:pPr>
        <w:pStyle w:val="GvdeMetni"/>
        <w:rPr>
          <w:sz w:val="56"/>
        </w:rPr>
      </w:pPr>
      <w:r>
        <w:rPr>
          <w:noProof/>
          <w:sz w:val="56"/>
          <w:lang w:eastAsia="tr-TR"/>
        </w:rPr>
        <w:br/>
      </w:r>
      <w:r>
        <w:rPr>
          <w:noProof/>
          <w:sz w:val="56"/>
          <w:lang w:eastAsia="tr-TR"/>
        </w:rPr>
        <w:br/>
      </w:r>
      <w:r w:rsidR="009F404F">
        <w:rPr>
          <w:noProof/>
          <w:sz w:val="56"/>
          <w:lang w:eastAsia="tr-TR"/>
        </w:rPr>
        <w:drawing>
          <wp:anchor distT="0" distB="0" distL="0" distR="0" simplePos="0" relativeHeight="487460864" behindDoc="1" locked="0" layoutInCell="1" allowOverlap="1" wp14:anchorId="0462BEFC" wp14:editId="5B458ACF">
            <wp:simplePos x="0" y="0"/>
            <wp:positionH relativeFrom="page">
              <wp:posOffset>306704</wp:posOffset>
            </wp:positionH>
            <wp:positionV relativeFrom="page">
              <wp:posOffset>265429</wp:posOffset>
            </wp:positionV>
            <wp:extent cx="7205345" cy="10191750"/>
            <wp:effectExtent l="0" t="0" r="0" b="0"/>
            <wp:wrapNone/>
            <wp:docPr id="1" name="Image 1" descr="metin, ekran görüntüsü, açık mavi, grafik içeren bir resim  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metin, ekran görüntüsü, açık mavi, grafik içeren bir resim  Yapay zeka tarafından oluşturulmuş içerik yanlış olabilir."/>
                    <pic:cNvPicPr/>
                  </pic:nvPicPr>
                  <pic:blipFill>
                    <a:blip r:embed="rId7" cstate="print"/>
                    <a:stretch>
                      <a:fillRect/>
                    </a:stretch>
                  </pic:blipFill>
                  <pic:spPr>
                    <a:xfrm>
                      <a:off x="0" y="0"/>
                      <a:ext cx="7205345" cy="10191750"/>
                    </a:xfrm>
                    <a:prstGeom prst="rect">
                      <a:avLst/>
                    </a:prstGeom>
                  </pic:spPr>
                </pic:pic>
              </a:graphicData>
            </a:graphic>
          </wp:anchor>
        </w:drawing>
      </w:r>
    </w:p>
    <w:p w14:paraId="6E720934" w14:textId="77777777" w:rsidR="0082312D" w:rsidRDefault="0082312D">
      <w:pPr>
        <w:pStyle w:val="GvdeMetni"/>
        <w:rPr>
          <w:sz w:val="56"/>
        </w:rPr>
      </w:pPr>
    </w:p>
    <w:p w14:paraId="27D8018F" w14:textId="77777777" w:rsidR="0082312D" w:rsidRDefault="0082312D">
      <w:pPr>
        <w:pStyle w:val="GvdeMetni"/>
        <w:spacing w:before="630"/>
        <w:rPr>
          <w:sz w:val="56"/>
        </w:rPr>
      </w:pPr>
    </w:p>
    <w:p w14:paraId="24C0938F" w14:textId="5E6A95F3" w:rsidR="0082312D" w:rsidRDefault="009F404F" w:rsidP="00EC749B">
      <w:pPr>
        <w:pStyle w:val="KonuBal"/>
        <w:spacing w:line="360" w:lineRule="auto"/>
        <w:ind w:right="2056" w:firstLine="2"/>
      </w:pPr>
      <w:r>
        <w:rPr>
          <w:color w:val="00939B"/>
          <w:w w:val="90"/>
        </w:rPr>
        <w:t>Sağlık Bilimleri Fakültesi Hemşirelik Bölümü</w:t>
      </w:r>
      <w:r w:rsidR="00FA5B1B">
        <w:rPr>
          <w:color w:val="00939B"/>
          <w:w w:val="90"/>
        </w:rPr>
        <w:br/>
      </w:r>
      <w:r w:rsidR="00FA5B1B">
        <w:rPr>
          <w:color w:val="00939B"/>
          <w:w w:val="90"/>
        </w:rPr>
        <w:br/>
      </w:r>
      <w:r w:rsidR="0082075D">
        <w:rPr>
          <w:color w:val="0A769F"/>
          <w:spacing w:val="-2"/>
          <w:w w:val="90"/>
        </w:rPr>
        <w:t xml:space="preserve">2026–2027 Akademik Yılı </w:t>
      </w:r>
      <w:r w:rsidR="009A41C4">
        <w:rPr>
          <w:color w:val="0A769F"/>
          <w:spacing w:val="-2"/>
          <w:w w:val="90"/>
        </w:rPr>
        <w:t>Program Yeterlilikleri ve Müfredat Uyum Anketi Değerlendirme Raporu</w:t>
      </w:r>
    </w:p>
    <w:p w14:paraId="0AE988CE" w14:textId="77777777" w:rsidR="0082312D" w:rsidRDefault="0082312D">
      <w:pPr>
        <w:spacing w:line="369" w:lineRule="auto"/>
        <w:rPr>
          <w:rFonts w:ascii="Verdana" w:hAnsi="Verdana"/>
          <w:b/>
          <w:sz w:val="48"/>
        </w:rPr>
        <w:sectPr w:rsidR="0082312D">
          <w:headerReference w:type="even" r:id="rId8"/>
          <w:headerReference w:type="default" r:id="rId9"/>
          <w:footerReference w:type="even" r:id="rId10"/>
          <w:footerReference w:type="default" r:id="rId11"/>
          <w:headerReference w:type="first" r:id="rId12"/>
          <w:footerReference w:type="first" r:id="rId13"/>
          <w:type w:val="continuous"/>
          <w:pgSz w:w="11910" w:h="16840"/>
          <w:pgMar w:top="1920" w:right="1700" w:bottom="280" w:left="850" w:header="708" w:footer="708" w:gutter="0"/>
          <w:cols w:space="708"/>
        </w:sectPr>
      </w:pPr>
    </w:p>
    <w:p w14:paraId="3C31EEA0" w14:textId="77777777" w:rsidR="008F1F10" w:rsidRDefault="004C6F84">
      <w:pPr>
        <w:spacing w:after="40" w:line="276" w:lineRule="auto"/>
        <w:ind w:left="113" w:right="113"/>
        <w:jc w:val="center"/>
      </w:pPr>
      <w:r>
        <w:rPr>
          <w:b/>
          <w:sz w:val="28"/>
        </w:rPr>
        <w:lastRenderedPageBreak/>
        <w:t>ANKET DEĞERLENDİRME</w:t>
      </w:r>
      <w:r>
        <w:rPr>
          <w:b/>
          <w:sz w:val="28"/>
        </w:rPr>
        <w:t xml:space="preserve"> RAPORU</w:t>
      </w:r>
    </w:p>
    <w:p w14:paraId="629C34E8" w14:textId="77777777" w:rsidR="008F1F10" w:rsidRDefault="004C6F84">
      <w:pPr>
        <w:spacing w:after="240" w:line="276" w:lineRule="auto"/>
        <w:ind w:left="113" w:right="113"/>
        <w:jc w:val="center"/>
      </w:pPr>
      <w:r>
        <w:rPr>
          <w:b/>
          <w:sz w:val="24"/>
        </w:rPr>
        <w:t>Hemşirelik Bölümü 2026–2027 Akademik Yılı Program Yeterlilikleri ve Müfredat Uyum Anketi</w:t>
      </w:r>
    </w:p>
    <w:p w14:paraId="1DA69EBF" w14:textId="77777777" w:rsidR="008F1F10" w:rsidRDefault="004C6F84">
      <w:pPr>
        <w:keepNext/>
        <w:spacing w:before="240" w:after="120" w:line="276" w:lineRule="auto"/>
        <w:ind w:left="113" w:right="113"/>
      </w:pPr>
      <w:r>
        <w:rPr>
          <w:b/>
          <w:color w:val="0A769F"/>
          <w:sz w:val="24"/>
        </w:rPr>
        <w:t>1. Genel Bilgiler</w:t>
      </w:r>
    </w:p>
    <w:p w14:paraId="1C24BF89" w14:textId="2C7A65E0" w:rsidR="008F1F10" w:rsidRDefault="004C6F84">
      <w:pPr>
        <w:spacing w:after="120" w:line="360" w:lineRule="auto"/>
        <w:ind w:left="113" w:right="113" w:firstLine="567"/>
        <w:jc w:val="both"/>
      </w:pPr>
      <w:r>
        <w:rPr>
          <w:sz w:val="24"/>
        </w:rPr>
        <w:t xml:space="preserve">Bu rapor, Balıkesir Üniversitesi Sağlık Bilimleri Fakültesi Hemşirelik Bölümü tarafından 2026–2027 akademik yılında bölüm mezunlarına </w:t>
      </w:r>
      <w:r>
        <w:rPr>
          <w:sz w:val="24"/>
        </w:rPr>
        <w:t>uygulanan Program Yeterlilikleri ve Müfredat Uyum Anketi’nin sonuçlarını içermektedir. Anket, Google Forms aracılığıyla çevrimiçi olarak uygulanmış ve toplam 79 mezun tarafından yanıtlanmıştır. Ankette programın mesleki bilgi ve beceri kazandırma düzeyi, p</w:t>
      </w:r>
      <w:r>
        <w:rPr>
          <w:sz w:val="24"/>
        </w:rPr>
        <w:t xml:space="preserve">rogram çıktılarının mesleki beklentilerle uyumu, ders içerikleri, uygulamalı dersler ve AKTS iş yüklerine ilişkin 16 ifade 5’li </w:t>
      </w:r>
      <w:proofErr w:type="spellStart"/>
      <w:r>
        <w:rPr>
          <w:sz w:val="24"/>
        </w:rPr>
        <w:t>Likert</w:t>
      </w:r>
      <w:proofErr w:type="spellEnd"/>
      <w:r>
        <w:rPr>
          <w:sz w:val="24"/>
        </w:rPr>
        <w:t xml:space="preserve"> ölçeği (1 = Hiç katılmıyorum, 5 = Tamamen katılıyorum) ile değerlendirilmiştir. İfadelerin ilk sekizi “Deneyimsel Maddele</w:t>
      </w:r>
      <w:r>
        <w:rPr>
          <w:sz w:val="24"/>
        </w:rPr>
        <w:t>r”, son sekizi “Genel Değerlendirme” başlığı altında yer almaktadır. Ayrıca mezunların müfredata ilişkin görüş ve önerileri beş açık uçlu soru ile alınmıştır.</w:t>
      </w:r>
    </w:p>
    <w:p w14:paraId="5446EF1B" w14:textId="77777777" w:rsidR="008F1F10" w:rsidRDefault="004C6F84">
      <w:pPr>
        <w:spacing w:after="120" w:line="360" w:lineRule="auto"/>
        <w:ind w:left="113" w:right="113" w:firstLine="567"/>
        <w:jc w:val="both"/>
      </w:pPr>
      <w:r>
        <w:rPr>
          <w:sz w:val="24"/>
        </w:rPr>
        <w:t>Katılımcıların 30’u (%38) 2025, 24’ü (%30) 2026 yılında mezun olmuştur. Mezuniyet sonrası durum i</w:t>
      </w:r>
      <w:r>
        <w:rPr>
          <w:sz w:val="24"/>
        </w:rPr>
        <w:t>ncelendiğinde 35 mezunun (%44) iş aradığı, 22 mezunun (%28) alanında çalıştığı, 15 mezunun (%19) lisansüstü eğitime devam ettiği ve 7 mezunun (%9) alan dışında çalıştığı görülmektedir (Tablo 1).</w:t>
      </w:r>
    </w:p>
    <w:p w14:paraId="1F82ABAA" w14:textId="77777777" w:rsidR="008F1F10" w:rsidRDefault="004C6F84">
      <w:pPr>
        <w:keepNext/>
        <w:spacing w:after="80"/>
        <w:ind w:left="113" w:right="113"/>
      </w:pPr>
      <w:r>
        <w:rPr>
          <w:b/>
        </w:rPr>
        <w:t>Tablo 1. Katılımcıların mezuniyet yılı ve mezuniyet sonrası d</w:t>
      </w:r>
      <w:r>
        <w:rPr>
          <w:b/>
        </w:rPr>
        <w:t>urumu</w:t>
      </w:r>
    </w:p>
    <w:tbl>
      <w:tblPr>
        <w:tblW w:w="0" w:type="auto"/>
        <w:jc w:val="center"/>
        <w:tblBorders>
          <w:top w:val="single" w:sz="4" w:space="0" w:color="8FB8C4"/>
          <w:left w:val="single" w:sz="4" w:space="0" w:color="8FB8C4"/>
          <w:bottom w:val="single" w:sz="4" w:space="0" w:color="8FB8C4"/>
          <w:right w:val="single" w:sz="4" w:space="0" w:color="8FB8C4"/>
          <w:insideH w:val="single" w:sz="4" w:space="0" w:color="8FB8C4"/>
          <w:insideV w:val="single" w:sz="4" w:space="0" w:color="8FB8C4"/>
        </w:tblBorders>
        <w:tblLayout w:type="fixed"/>
        <w:tblLook w:val="04A0" w:firstRow="1" w:lastRow="0" w:firstColumn="1" w:lastColumn="0" w:noHBand="0" w:noVBand="1"/>
      </w:tblPr>
      <w:tblGrid>
        <w:gridCol w:w="5783"/>
        <w:gridCol w:w="1474"/>
        <w:gridCol w:w="1984"/>
      </w:tblGrid>
      <w:tr w:rsidR="008F1F10" w14:paraId="32A473A6" w14:textId="77777777">
        <w:trPr>
          <w:cantSplit/>
          <w:tblHeader/>
          <w:jc w:val="center"/>
        </w:trPr>
        <w:tc>
          <w:tcPr>
            <w:tcW w:w="5783" w:type="dxa"/>
            <w:shd w:val="clear" w:color="auto" w:fill="0A769F"/>
          </w:tcPr>
          <w:p w14:paraId="730061F6" w14:textId="77777777" w:rsidR="008F1F10" w:rsidRDefault="004C6F84">
            <w:pPr>
              <w:keepNext/>
              <w:spacing w:before="40" w:after="40"/>
            </w:pPr>
            <w:r>
              <w:rPr>
                <w:b/>
                <w:color w:val="FFFFFF"/>
              </w:rPr>
              <w:t>Özellik</w:t>
            </w:r>
          </w:p>
        </w:tc>
        <w:tc>
          <w:tcPr>
            <w:tcW w:w="1474" w:type="dxa"/>
            <w:shd w:val="clear" w:color="auto" w:fill="0A769F"/>
          </w:tcPr>
          <w:p w14:paraId="70BB05F6" w14:textId="77777777" w:rsidR="008F1F10" w:rsidRDefault="004C6F84">
            <w:pPr>
              <w:keepNext/>
              <w:spacing w:before="40" w:after="40"/>
              <w:jc w:val="center"/>
            </w:pPr>
            <w:r>
              <w:rPr>
                <w:b/>
                <w:color w:val="FFFFFF"/>
              </w:rPr>
              <w:t>Sayı (n)</w:t>
            </w:r>
          </w:p>
        </w:tc>
        <w:tc>
          <w:tcPr>
            <w:tcW w:w="1984" w:type="dxa"/>
            <w:shd w:val="clear" w:color="auto" w:fill="0A769F"/>
          </w:tcPr>
          <w:p w14:paraId="51E0A846" w14:textId="77777777" w:rsidR="008F1F10" w:rsidRDefault="004C6F84">
            <w:pPr>
              <w:keepNext/>
              <w:spacing w:before="40" w:after="40"/>
              <w:jc w:val="center"/>
            </w:pPr>
            <w:r>
              <w:rPr>
                <w:b/>
                <w:color w:val="FFFFFF"/>
              </w:rPr>
              <w:t>Yüzde (%)</w:t>
            </w:r>
          </w:p>
        </w:tc>
      </w:tr>
      <w:tr w:rsidR="008F1F10" w14:paraId="28DFAD66" w14:textId="77777777">
        <w:trPr>
          <w:cantSplit/>
          <w:jc w:val="center"/>
        </w:trPr>
        <w:tc>
          <w:tcPr>
            <w:tcW w:w="5783" w:type="dxa"/>
          </w:tcPr>
          <w:p w14:paraId="69F5888F" w14:textId="77777777" w:rsidR="008F1F10" w:rsidRDefault="004C6F84">
            <w:pPr>
              <w:keepNext/>
              <w:spacing w:before="40" w:after="40"/>
            </w:pPr>
            <w:r>
              <w:rPr>
                <w:b/>
              </w:rPr>
              <w:t>Mezuniyet yılı</w:t>
            </w:r>
          </w:p>
        </w:tc>
        <w:tc>
          <w:tcPr>
            <w:tcW w:w="1474" w:type="dxa"/>
          </w:tcPr>
          <w:p w14:paraId="0B84CD50" w14:textId="77777777" w:rsidR="008F1F10" w:rsidRDefault="008F1F10">
            <w:pPr>
              <w:keepNext/>
              <w:spacing w:before="40" w:after="40"/>
              <w:jc w:val="center"/>
            </w:pPr>
          </w:p>
        </w:tc>
        <w:tc>
          <w:tcPr>
            <w:tcW w:w="1984" w:type="dxa"/>
          </w:tcPr>
          <w:p w14:paraId="00C5371B" w14:textId="77777777" w:rsidR="008F1F10" w:rsidRDefault="008F1F10">
            <w:pPr>
              <w:keepNext/>
              <w:spacing w:before="40" w:after="40"/>
              <w:jc w:val="center"/>
            </w:pPr>
          </w:p>
        </w:tc>
      </w:tr>
      <w:tr w:rsidR="008F1F10" w14:paraId="272B9B24" w14:textId="77777777">
        <w:trPr>
          <w:cantSplit/>
          <w:jc w:val="center"/>
        </w:trPr>
        <w:tc>
          <w:tcPr>
            <w:tcW w:w="5783" w:type="dxa"/>
          </w:tcPr>
          <w:p w14:paraId="404FC60F" w14:textId="77777777" w:rsidR="008F1F10" w:rsidRDefault="004C6F84">
            <w:pPr>
              <w:keepNext/>
              <w:spacing w:before="40" w:after="40"/>
            </w:pPr>
            <w:r>
              <w:t>2026</w:t>
            </w:r>
          </w:p>
        </w:tc>
        <w:tc>
          <w:tcPr>
            <w:tcW w:w="1474" w:type="dxa"/>
          </w:tcPr>
          <w:p w14:paraId="4F6E12D4" w14:textId="77777777" w:rsidR="008F1F10" w:rsidRDefault="004C6F84">
            <w:pPr>
              <w:keepNext/>
              <w:spacing w:before="40" w:after="40"/>
              <w:jc w:val="center"/>
            </w:pPr>
            <w:r>
              <w:t>24</w:t>
            </w:r>
          </w:p>
        </w:tc>
        <w:tc>
          <w:tcPr>
            <w:tcW w:w="1984" w:type="dxa"/>
          </w:tcPr>
          <w:p w14:paraId="4CD51FA3" w14:textId="77777777" w:rsidR="008F1F10" w:rsidRDefault="004C6F84">
            <w:pPr>
              <w:keepNext/>
              <w:spacing w:before="40" w:after="40"/>
              <w:jc w:val="center"/>
            </w:pPr>
            <w:r>
              <w:t>%30</w:t>
            </w:r>
          </w:p>
        </w:tc>
      </w:tr>
      <w:tr w:rsidR="008F1F10" w14:paraId="1F6B7643" w14:textId="77777777">
        <w:trPr>
          <w:cantSplit/>
          <w:jc w:val="center"/>
        </w:trPr>
        <w:tc>
          <w:tcPr>
            <w:tcW w:w="5783" w:type="dxa"/>
          </w:tcPr>
          <w:p w14:paraId="4EEB6F45" w14:textId="77777777" w:rsidR="008F1F10" w:rsidRDefault="004C6F84">
            <w:pPr>
              <w:keepNext/>
              <w:spacing w:before="40" w:after="40"/>
            </w:pPr>
            <w:r>
              <w:t>2025</w:t>
            </w:r>
          </w:p>
        </w:tc>
        <w:tc>
          <w:tcPr>
            <w:tcW w:w="1474" w:type="dxa"/>
          </w:tcPr>
          <w:p w14:paraId="391896F0" w14:textId="77777777" w:rsidR="008F1F10" w:rsidRDefault="004C6F84">
            <w:pPr>
              <w:keepNext/>
              <w:spacing w:before="40" w:after="40"/>
              <w:jc w:val="center"/>
            </w:pPr>
            <w:r>
              <w:t>30</w:t>
            </w:r>
          </w:p>
        </w:tc>
        <w:tc>
          <w:tcPr>
            <w:tcW w:w="1984" w:type="dxa"/>
          </w:tcPr>
          <w:p w14:paraId="7F634C1A" w14:textId="77777777" w:rsidR="008F1F10" w:rsidRDefault="004C6F84">
            <w:pPr>
              <w:keepNext/>
              <w:spacing w:before="40" w:after="40"/>
              <w:jc w:val="center"/>
            </w:pPr>
            <w:r>
              <w:t>%38</w:t>
            </w:r>
          </w:p>
        </w:tc>
      </w:tr>
      <w:tr w:rsidR="008F1F10" w14:paraId="33D52114" w14:textId="77777777">
        <w:trPr>
          <w:cantSplit/>
          <w:jc w:val="center"/>
        </w:trPr>
        <w:tc>
          <w:tcPr>
            <w:tcW w:w="5783" w:type="dxa"/>
          </w:tcPr>
          <w:p w14:paraId="78A4A2B5" w14:textId="77777777" w:rsidR="008F1F10" w:rsidRDefault="004C6F84">
            <w:pPr>
              <w:keepNext/>
              <w:spacing w:before="40" w:after="40"/>
            </w:pPr>
            <w:r>
              <w:t>2024</w:t>
            </w:r>
          </w:p>
        </w:tc>
        <w:tc>
          <w:tcPr>
            <w:tcW w:w="1474" w:type="dxa"/>
          </w:tcPr>
          <w:p w14:paraId="5F02E6B3" w14:textId="77777777" w:rsidR="008F1F10" w:rsidRDefault="004C6F84">
            <w:pPr>
              <w:keepNext/>
              <w:spacing w:before="40" w:after="40"/>
              <w:jc w:val="center"/>
            </w:pPr>
            <w:r>
              <w:t>6</w:t>
            </w:r>
          </w:p>
        </w:tc>
        <w:tc>
          <w:tcPr>
            <w:tcW w:w="1984" w:type="dxa"/>
          </w:tcPr>
          <w:p w14:paraId="0D593F11" w14:textId="77777777" w:rsidR="008F1F10" w:rsidRDefault="004C6F84">
            <w:pPr>
              <w:keepNext/>
              <w:spacing w:before="40" w:after="40"/>
              <w:jc w:val="center"/>
            </w:pPr>
            <w:r>
              <w:t>%8</w:t>
            </w:r>
          </w:p>
        </w:tc>
      </w:tr>
      <w:tr w:rsidR="008F1F10" w14:paraId="77751F5C" w14:textId="77777777">
        <w:trPr>
          <w:cantSplit/>
          <w:jc w:val="center"/>
        </w:trPr>
        <w:tc>
          <w:tcPr>
            <w:tcW w:w="5783" w:type="dxa"/>
          </w:tcPr>
          <w:p w14:paraId="1262D50F" w14:textId="77777777" w:rsidR="008F1F10" w:rsidRDefault="004C6F84">
            <w:pPr>
              <w:keepNext/>
              <w:spacing w:before="40" w:after="40"/>
            </w:pPr>
            <w:r>
              <w:t>2023</w:t>
            </w:r>
          </w:p>
        </w:tc>
        <w:tc>
          <w:tcPr>
            <w:tcW w:w="1474" w:type="dxa"/>
          </w:tcPr>
          <w:p w14:paraId="74945D4A" w14:textId="77777777" w:rsidR="008F1F10" w:rsidRDefault="004C6F84">
            <w:pPr>
              <w:keepNext/>
              <w:spacing w:before="40" w:after="40"/>
              <w:jc w:val="center"/>
            </w:pPr>
            <w:r>
              <w:t>3</w:t>
            </w:r>
          </w:p>
        </w:tc>
        <w:tc>
          <w:tcPr>
            <w:tcW w:w="1984" w:type="dxa"/>
          </w:tcPr>
          <w:p w14:paraId="7ACBCC9A" w14:textId="77777777" w:rsidR="008F1F10" w:rsidRDefault="004C6F84">
            <w:pPr>
              <w:keepNext/>
              <w:spacing w:before="40" w:after="40"/>
              <w:jc w:val="center"/>
            </w:pPr>
            <w:r>
              <w:t>%4</w:t>
            </w:r>
          </w:p>
        </w:tc>
      </w:tr>
      <w:tr w:rsidR="008F1F10" w14:paraId="19F62F2A" w14:textId="77777777">
        <w:trPr>
          <w:cantSplit/>
          <w:jc w:val="center"/>
        </w:trPr>
        <w:tc>
          <w:tcPr>
            <w:tcW w:w="5783" w:type="dxa"/>
          </w:tcPr>
          <w:p w14:paraId="63411085" w14:textId="77777777" w:rsidR="008F1F10" w:rsidRDefault="004C6F84">
            <w:pPr>
              <w:keepNext/>
              <w:spacing w:before="40" w:after="40"/>
            </w:pPr>
            <w:r>
              <w:t>2022</w:t>
            </w:r>
          </w:p>
        </w:tc>
        <w:tc>
          <w:tcPr>
            <w:tcW w:w="1474" w:type="dxa"/>
          </w:tcPr>
          <w:p w14:paraId="5223A125" w14:textId="77777777" w:rsidR="008F1F10" w:rsidRDefault="004C6F84">
            <w:pPr>
              <w:keepNext/>
              <w:spacing w:before="40" w:after="40"/>
              <w:jc w:val="center"/>
            </w:pPr>
            <w:r>
              <w:t>4</w:t>
            </w:r>
          </w:p>
        </w:tc>
        <w:tc>
          <w:tcPr>
            <w:tcW w:w="1984" w:type="dxa"/>
          </w:tcPr>
          <w:p w14:paraId="3BE9F8AF" w14:textId="77777777" w:rsidR="008F1F10" w:rsidRDefault="004C6F84">
            <w:pPr>
              <w:keepNext/>
              <w:spacing w:before="40" w:after="40"/>
              <w:jc w:val="center"/>
            </w:pPr>
            <w:r>
              <w:t>%5</w:t>
            </w:r>
          </w:p>
        </w:tc>
      </w:tr>
      <w:tr w:rsidR="008F1F10" w14:paraId="3B6F76D6" w14:textId="77777777">
        <w:trPr>
          <w:cantSplit/>
          <w:jc w:val="center"/>
        </w:trPr>
        <w:tc>
          <w:tcPr>
            <w:tcW w:w="5783" w:type="dxa"/>
          </w:tcPr>
          <w:p w14:paraId="147C0CB7" w14:textId="77777777" w:rsidR="008F1F10" w:rsidRDefault="004C6F84">
            <w:pPr>
              <w:keepNext/>
              <w:spacing w:before="40" w:after="40"/>
            </w:pPr>
            <w:r>
              <w:t>2021 ve öncesi</w:t>
            </w:r>
          </w:p>
        </w:tc>
        <w:tc>
          <w:tcPr>
            <w:tcW w:w="1474" w:type="dxa"/>
          </w:tcPr>
          <w:p w14:paraId="760093A1" w14:textId="77777777" w:rsidR="008F1F10" w:rsidRDefault="004C6F84">
            <w:pPr>
              <w:keepNext/>
              <w:spacing w:before="40" w:after="40"/>
              <w:jc w:val="center"/>
            </w:pPr>
            <w:r>
              <w:t>12</w:t>
            </w:r>
          </w:p>
        </w:tc>
        <w:tc>
          <w:tcPr>
            <w:tcW w:w="1984" w:type="dxa"/>
          </w:tcPr>
          <w:p w14:paraId="0F2C8ED0" w14:textId="77777777" w:rsidR="008F1F10" w:rsidRDefault="004C6F84">
            <w:pPr>
              <w:keepNext/>
              <w:spacing w:before="40" w:after="40"/>
              <w:jc w:val="center"/>
            </w:pPr>
            <w:r>
              <w:t>%15</w:t>
            </w:r>
          </w:p>
        </w:tc>
      </w:tr>
      <w:tr w:rsidR="008F1F10" w14:paraId="33BE12B8" w14:textId="77777777">
        <w:trPr>
          <w:cantSplit/>
          <w:jc w:val="center"/>
        </w:trPr>
        <w:tc>
          <w:tcPr>
            <w:tcW w:w="5783" w:type="dxa"/>
          </w:tcPr>
          <w:p w14:paraId="3E2ECF34" w14:textId="77777777" w:rsidR="008F1F10" w:rsidRDefault="004C6F84">
            <w:pPr>
              <w:keepNext/>
              <w:spacing w:before="40" w:after="40"/>
            </w:pPr>
            <w:r>
              <w:rPr>
                <w:b/>
              </w:rPr>
              <w:t>Mezuniyet sonrası durum</w:t>
            </w:r>
          </w:p>
        </w:tc>
        <w:tc>
          <w:tcPr>
            <w:tcW w:w="1474" w:type="dxa"/>
          </w:tcPr>
          <w:p w14:paraId="24CFC11A" w14:textId="77777777" w:rsidR="008F1F10" w:rsidRDefault="008F1F10">
            <w:pPr>
              <w:keepNext/>
              <w:spacing w:before="40" w:after="40"/>
              <w:jc w:val="center"/>
            </w:pPr>
          </w:p>
        </w:tc>
        <w:tc>
          <w:tcPr>
            <w:tcW w:w="1984" w:type="dxa"/>
          </w:tcPr>
          <w:p w14:paraId="512FD9A9" w14:textId="77777777" w:rsidR="008F1F10" w:rsidRDefault="008F1F10">
            <w:pPr>
              <w:keepNext/>
              <w:spacing w:before="40" w:after="40"/>
              <w:jc w:val="center"/>
            </w:pPr>
          </w:p>
        </w:tc>
      </w:tr>
      <w:tr w:rsidR="008F1F10" w14:paraId="09135ADD" w14:textId="77777777">
        <w:trPr>
          <w:cantSplit/>
          <w:jc w:val="center"/>
        </w:trPr>
        <w:tc>
          <w:tcPr>
            <w:tcW w:w="5783" w:type="dxa"/>
          </w:tcPr>
          <w:p w14:paraId="1DE0ED05" w14:textId="77777777" w:rsidR="008F1F10" w:rsidRDefault="004C6F84">
            <w:pPr>
              <w:keepNext/>
              <w:spacing w:before="40" w:after="40"/>
            </w:pPr>
            <w:r>
              <w:t>Alanımda çalışıyorum</w:t>
            </w:r>
          </w:p>
        </w:tc>
        <w:tc>
          <w:tcPr>
            <w:tcW w:w="1474" w:type="dxa"/>
          </w:tcPr>
          <w:p w14:paraId="58F199EE" w14:textId="77777777" w:rsidR="008F1F10" w:rsidRDefault="004C6F84">
            <w:pPr>
              <w:keepNext/>
              <w:spacing w:before="40" w:after="40"/>
              <w:jc w:val="center"/>
            </w:pPr>
            <w:r>
              <w:t>22</w:t>
            </w:r>
          </w:p>
        </w:tc>
        <w:tc>
          <w:tcPr>
            <w:tcW w:w="1984" w:type="dxa"/>
          </w:tcPr>
          <w:p w14:paraId="47AB1361" w14:textId="77777777" w:rsidR="008F1F10" w:rsidRDefault="004C6F84">
            <w:pPr>
              <w:keepNext/>
              <w:spacing w:before="40" w:after="40"/>
              <w:jc w:val="center"/>
            </w:pPr>
            <w:r>
              <w:t>%28</w:t>
            </w:r>
          </w:p>
        </w:tc>
      </w:tr>
      <w:tr w:rsidR="008F1F10" w14:paraId="451E47AE" w14:textId="77777777">
        <w:trPr>
          <w:cantSplit/>
          <w:jc w:val="center"/>
        </w:trPr>
        <w:tc>
          <w:tcPr>
            <w:tcW w:w="5783" w:type="dxa"/>
          </w:tcPr>
          <w:p w14:paraId="469195F8" w14:textId="77777777" w:rsidR="008F1F10" w:rsidRDefault="004C6F84">
            <w:pPr>
              <w:keepNext/>
              <w:spacing w:before="40" w:after="40"/>
            </w:pPr>
            <w:r>
              <w:t>Alan dışında çalışıyorum</w:t>
            </w:r>
          </w:p>
        </w:tc>
        <w:tc>
          <w:tcPr>
            <w:tcW w:w="1474" w:type="dxa"/>
          </w:tcPr>
          <w:p w14:paraId="5A332216" w14:textId="77777777" w:rsidR="008F1F10" w:rsidRDefault="004C6F84">
            <w:pPr>
              <w:keepNext/>
              <w:spacing w:before="40" w:after="40"/>
              <w:jc w:val="center"/>
            </w:pPr>
            <w:r>
              <w:t>7</w:t>
            </w:r>
          </w:p>
        </w:tc>
        <w:tc>
          <w:tcPr>
            <w:tcW w:w="1984" w:type="dxa"/>
          </w:tcPr>
          <w:p w14:paraId="76AF7B68" w14:textId="77777777" w:rsidR="008F1F10" w:rsidRDefault="004C6F84">
            <w:pPr>
              <w:keepNext/>
              <w:spacing w:before="40" w:after="40"/>
              <w:jc w:val="center"/>
            </w:pPr>
            <w:r>
              <w:t>%9</w:t>
            </w:r>
          </w:p>
        </w:tc>
      </w:tr>
      <w:tr w:rsidR="008F1F10" w14:paraId="6B369DEB" w14:textId="77777777">
        <w:trPr>
          <w:cantSplit/>
          <w:jc w:val="center"/>
        </w:trPr>
        <w:tc>
          <w:tcPr>
            <w:tcW w:w="5783" w:type="dxa"/>
          </w:tcPr>
          <w:p w14:paraId="35B0C4A4" w14:textId="77777777" w:rsidR="008F1F10" w:rsidRDefault="004C6F84">
            <w:pPr>
              <w:keepNext/>
              <w:spacing w:before="40" w:after="40"/>
            </w:pPr>
            <w:r>
              <w:t>Lisansüstü eğitim alıyorum</w:t>
            </w:r>
          </w:p>
        </w:tc>
        <w:tc>
          <w:tcPr>
            <w:tcW w:w="1474" w:type="dxa"/>
          </w:tcPr>
          <w:p w14:paraId="597486AB" w14:textId="77777777" w:rsidR="008F1F10" w:rsidRDefault="004C6F84">
            <w:pPr>
              <w:keepNext/>
              <w:spacing w:before="40" w:after="40"/>
              <w:jc w:val="center"/>
            </w:pPr>
            <w:r>
              <w:t>15</w:t>
            </w:r>
          </w:p>
        </w:tc>
        <w:tc>
          <w:tcPr>
            <w:tcW w:w="1984" w:type="dxa"/>
          </w:tcPr>
          <w:p w14:paraId="665F25B6" w14:textId="77777777" w:rsidR="008F1F10" w:rsidRDefault="004C6F84">
            <w:pPr>
              <w:keepNext/>
              <w:spacing w:before="40" w:after="40"/>
              <w:jc w:val="center"/>
            </w:pPr>
            <w:r>
              <w:t>%19</w:t>
            </w:r>
          </w:p>
        </w:tc>
      </w:tr>
      <w:tr w:rsidR="008F1F10" w14:paraId="164B2E72" w14:textId="77777777">
        <w:trPr>
          <w:cantSplit/>
          <w:jc w:val="center"/>
        </w:trPr>
        <w:tc>
          <w:tcPr>
            <w:tcW w:w="5783" w:type="dxa"/>
          </w:tcPr>
          <w:p w14:paraId="2955224E" w14:textId="77777777" w:rsidR="008F1F10" w:rsidRDefault="004C6F84">
            <w:pPr>
              <w:keepNext/>
              <w:spacing w:before="40" w:after="40"/>
            </w:pPr>
            <w:r>
              <w:t>İş arıyorum</w:t>
            </w:r>
          </w:p>
        </w:tc>
        <w:tc>
          <w:tcPr>
            <w:tcW w:w="1474" w:type="dxa"/>
          </w:tcPr>
          <w:p w14:paraId="4211CD66" w14:textId="77777777" w:rsidR="008F1F10" w:rsidRDefault="004C6F84">
            <w:pPr>
              <w:keepNext/>
              <w:spacing w:before="40" w:after="40"/>
              <w:jc w:val="center"/>
            </w:pPr>
            <w:r>
              <w:t>35</w:t>
            </w:r>
          </w:p>
        </w:tc>
        <w:tc>
          <w:tcPr>
            <w:tcW w:w="1984" w:type="dxa"/>
          </w:tcPr>
          <w:p w14:paraId="40018B56" w14:textId="77777777" w:rsidR="008F1F10" w:rsidRDefault="004C6F84">
            <w:pPr>
              <w:keepNext/>
              <w:spacing w:before="40" w:after="40"/>
              <w:jc w:val="center"/>
            </w:pPr>
            <w:r>
              <w:t>%44</w:t>
            </w:r>
          </w:p>
        </w:tc>
      </w:tr>
      <w:tr w:rsidR="008F1F10" w14:paraId="618FF47F" w14:textId="77777777">
        <w:trPr>
          <w:cantSplit/>
          <w:jc w:val="center"/>
        </w:trPr>
        <w:tc>
          <w:tcPr>
            <w:tcW w:w="5783" w:type="dxa"/>
            <w:shd w:val="clear" w:color="auto" w:fill="DCEFF1"/>
          </w:tcPr>
          <w:p w14:paraId="248511C4" w14:textId="77777777" w:rsidR="008F1F10" w:rsidRDefault="004C6F84">
            <w:pPr>
              <w:spacing w:before="40" w:after="40"/>
            </w:pPr>
            <w:r>
              <w:rPr>
                <w:b/>
              </w:rPr>
              <w:t>Toplam</w:t>
            </w:r>
          </w:p>
        </w:tc>
        <w:tc>
          <w:tcPr>
            <w:tcW w:w="1474" w:type="dxa"/>
            <w:shd w:val="clear" w:color="auto" w:fill="DCEFF1"/>
          </w:tcPr>
          <w:p w14:paraId="20074946" w14:textId="77777777" w:rsidR="008F1F10" w:rsidRDefault="004C6F84">
            <w:pPr>
              <w:spacing w:before="40" w:after="40"/>
              <w:jc w:val="center"/>
            </w:pPr>
            <w:r>
              <w:rPr>
                <w:b/>
              </w:rPr>
              <w:t>79</w:t>
            </w:r>
          </w:p>
        </w:tc>
        <w:tc>
          <w:tcPr>
            <w:tcW w:w="1984" w:type="dxa"/>
            <w:shd w:val="clear" w:color="auto" w:fill="DCEFF1"/>
          </w:tcPr>
          <w:p w14:paraId="5292B754" w14:textId="77777777" w:rsidR="008F1F10" w:rsidRDefault="004C6F84">
            <w:pPr>
              <w:spacing w:before="40" w:after="40"/>
              <w:jc w:val="center"/>
            </w:pPr>
            <w:r>
              <w:rPr>
                <w:b/>
              </w:rPr>
              <w:t>%100</w:t>
            </w:r>
          </w:p>
        </w:tc>
      </w:tr>
    </w:tbl>
    <w:p w14:paraId="647AFB5B" w14:textId="77777777" w:rsidR="008F1F10" w:rsidRDefault="008F1F10">
      <w:pPr>
        <w:spacing w:after="80"/>
        <w:ind w:left="113" w:right="113"/>
        <w:jc w:val="both"/>
      </w:pPr>
    </w:p>
    <w:p w14:paraId="5D419AD6" w14:textId="77777777" w:rsidR="008F1F10" w:rsidRDefault="004C6F84">
      <w:pPr>
        <w:keepNext/>
        <w:spacing w:before="240" w:after="120" w:line="276" w:lineRule="auto"/>
        <w:ind w:left="113" w:right="113"/>
      </w:pPr>
      <w:r>
        <w:rPr>
          <w:b/>
          <w:color w:val="0A769F"/>
          <w:sz w:val="24"/>
        </w:rPr>
        <w:lastRenderedPageBreak/>
        <w:t>2. Anket Sonuçları</w:t>
      </w:r>
    </w:p>
    <w:p w14:paraId="38DDF243" w14:textId="77777777" w:rsidR="008F1F10" w:rsidRDefault="004C6F84">
      <w:pPr>
        <w:keepNext/>
        <w:spacing w:after="80"/>
        <w:ind w:left="113" w:right="113"/>
      </w:pPr>
      <w:r>
        <w:rPr>
          <w:b/>
        </w:rPr>
        <w:t>Tablo 2. Değerlendirme ifadelerine ilişkin ortalama puanlar ve olumlu görüş oranları</w:t>
      </w:r>
    </w:p>
    <w:tbl>
      <w:tblPr>
        <w:tblW w:w="0" w:type="auto"/>
        <w:jc w:val="center"/>
        <w:tblBorders>
          <w:top w:val="single" w:sz="4" w:space="0" w:color="8FB8C4"/>
          <w:left w:val="single" w:sz="4" w:space="0" w:color="8FB8C4"/>
          <w:bottom w:val="single" w:sz="4" w:space="0" w:color="8FB8C4"/>
          <w:right w:val="single" w:sz="4" w:space="0" w:color="8FB8C4"/>
          <w:insideH w:val="single" w:sz="4" w:space="0" w:color="8FB8C4"/>
          <w:insideV w:val="single" w:sz="4" w:space="0" w:color="8FB8C4"/>
        </w:tblBorders>
        <w:tblLayout w:type="fixed"/>
        <w:tblLook w:val="04A0" w:firstRow="1" w:lastRow="0" w:firstColumn="1" w:lastColumn="0" w:noHBand="0" w:noVBand="1"/>
      </w:tblPr>
      <w:tblGrid>
        <w:gridCol w:w="5783"/>
        <w:gridCol w:w="1474"/>
        <w:gridCol w:w="1984"/>
      </w:tblGrid>
      <w:tr w:rsidR="008F1F10" w14:paraId="6C255A2F" w14:textId="77777777">
        <w:trPr>
          <w:cantSplit/>
          <w:tblHeader/>
          <w:jc w:val="center"/>
        </w:trPr>
        <w:tc>
          <w:tcPr>
            <w:tcW w:w="5783" w:type="dxa"/>
            <w:shd w:val="clear" w:color="auto" w:fill="0A769F"/>
          </w:tcPr>
          <w:p w14:paraId="35A3CB1C" w14:textId="77777777" w:rsidR="008F1F10" w:rsidRDefault="004C6F84">
            <w:pPr>
              <w:keepNext/>
              <w:spacing w:before="40" w:after="40"/>
            </w:pPr>
            <w:r>
              <w:rPr>
                <w:b/>
                <w:color w:val="FFFFFF"/>
              </w:rPr>
              <w:t>Değerlendirme İfadesi</w:t>
            </w:r>
          </w:p>
        </w:tc>
        <w:tc>
          <w:tcPr>
            <w:tcW w:w="1474" w:type="dxa"/>
            <w:shd w:val="clear" w:color="auto" w:fill="0A769F"/>
          </w:tcPr>
          <w:p w14:paraId="67B3B1AF" w14:textId="77777777" w:rsidR="008F1F10" w:rsidRDefault="004C6F84">
            <w:pPr>
              <w:keepNext/>
              <w:spacing w:before="40" w:after="40"/>
              <w:jc w:val="center"/>
            </w:pPr>
            <w:r>
              <w:rPr>
                <w:b/>
                <w:color w:val="FFFFFF"/>
              </w:rPr>
              <w:t>Ortalama (5)</w:t>
            </w:r>
          </w:p>
        </w:tc>
        <w:tc>
          <w:tcPr>
            <w:tcW w:w="1984" w:type="dxa"/>
            <w:shd w:val="clear" w:color="auto" w:fill="0A769F"/>
          </w:tcPr>
          <w:p w14:paraId="73B46F79" w14:textId="77777777" w:rsidR="008F1F10" w:rsidRDefault="004C6F84">
            <w:pPr>
              <w:keepNext/>
              <w:spacing w:before="40" w:after="40"/>
              <w:jc w:val="center"/>
            </w:pPr>
            <w:r>
              <w:rPr>
                <w:b/>
                <w:color w:val="FFFFFF"/>
              </w:rPr>
              <w:t>Olumlu Görüş* (%)</w:t>
            </w:r>
          </w:p>
        </w:tc>
      </w:tr>
      <w:tr w:rsidR="008F1F10" w14:paraId="2E13314C" w14:textId="77777777">
        <w:trPr>
          <w:cantSplit/>
          <w:jc w:val="center"/>
        </w:trPr>
        <w:tc>
          <w:tcPr>
            <w:tcW w:w="5783" w:type="dxa"/>
          </w:tcPr>
          <w:p w14:paraId="7001A632" w14:textId="77777777" w:rsidR="008F1F10" w:rsidRDefault="004C6F84">
            <w:pPr>
              <w:keepNext/>
              <w:spacing w:before="40" w:after="40"/>
            </w:pPr>
            <w:r>
              <w:t xml:space="preserve">1. Program, mesleki bilgi ve becerilerimi kazanmamda yeterli </w:t>
            </w:r>
            <w:r>
              <w:t>olmuştur.</w:t>
            </w:r>
          </w:p>
        </w:tc>
        <w:tc>
          <w:tcPr>
            <w:tcW w:w="1474" w:type="dxa"/>
          </w:tcPr>
          <w:p w14:paraId="0A51C660" w14:textId="77777777" w:rsidR="008F1F10" w:rsidRDefault="004C6F84">
            <w:pPr>
              <w:keepNext/>
              <w:spacing w:before="40" w:after="40"/>
              <w:jc w:val="center"/>
            </w:pPr>
            <w:r>
              <w:t>3,92</w:t>
            </w:r>
          </w:p>
        </w:tc>
        <w:tc>
          <w:tcPr>
            <w:tcW w:w="1984" w:type="dxa"/>
          </w:tcPr>
          <w:p w14:paraId="7E340E3D" w14:textId="77777777" w:rsidR="008F1F10" w:rsidRDefault="004C6F84">
            <w:pPr>
              <w:keepNext/>
              <w:spacing w:before="40" w:after="40"/>
              <w:jc w:val="center"/>
            </w:pPr>
            <w:r>
              <w:t>%77</w:t>
            </w:r>
          </w:p>
        </w:tc>
      </w:tr>
      <w:tr w:rsidR="008F1F10" w14:paraId="11353475" w14:textId="77777777">
        <w:trPr>
          <w:cantSplit/>
          <w:jc w:val="center"/>
        </w:trPr>
        <w:tc>
          <w:tcPr>
            <w:tcW w:w="5783" w:type="dxa"/>
          </w:tcPr>
          <w:p w14:paraId="31570342" w14:textId="77777777" w:rsidR="008F1F10" w:rsidRDefault="004C6F84">
            <w:pPr>
              <w:keepNext/>
              <w:spacing w:before="40" w:after="40"/>
            </w:pPr>
            <w:r>
              <w:t>2. Program çıktıları, mezuniyet sonrası mesleki beklentilerimle uyumlu olmuştur.</w:t>
            </w:r>
          </w:p>
        </w:tc>
        <w:tc>
          <w:tcPr>
            <w:tcW w:w="1474" w:type="dxa"/>
          </w:tcPr>
          <w:p w14:paraId="7224BBDD" w14:textId="77777777" w:rsidR="008F1F10" w:rsidRDefault="004C6F84">
            <w:pPr>
              <w:keepNext/>
              <w:spacing w:before="40" w:after="40"/>
              <w:jc w:val="center"/>
            </w:pPr>
            <w:r>
              <w:t>3,84</w:t>
            </w:r>
          </w:p>
        </w:tc>
        <w:tc>
          <w:tcPr>
            <w:tcW w:w="1984" w:type="dxa"/>
          </w:tcPr>
          <w:p w14:paraId="0647F2AB" w14:textId="77777777" w:rsidR="008F1F10" w:rsidRDefault="004C6F84">
            <w:pPr>
              <w:keepNext/>
              <w:spacing w:before="40" w:after="40"/>
              <w:jc w:val="center"/>
            </w:pPr>
            <w:r>
              <w:t>%75</w:t>
            </w:r>
          </w:p>
        </w:tc>
      </w:tr>
      <w:tr w:rsidR="008F1F10" w14:paraId="478D8497" w14:textId="77777777">
        <w:trPr>
          <w:cantSplit/>
          <w:jc w:val="center"/>
        </w:trPr>
        <w:tc>
          <w:tcPr>
            <w:tcW w:w="5783" w:type="dxa"/>
          </w:tcPr>
          <w:p w14:paraId="412A3808" w14:textId="77777777" w:rsidR="008F1F10" w:rsidRDefault="004C6F84">
            <w:pPr>
              <w:keepNext/>
              <w:spacing w:before="40" w:after="40"/>
            </w:pPr>
            <w:r>
              <w:t>3. Program, problem çözme ve klinik/uygulama becerilerimi geliştirmiştir.</w:t>
            </w:r>
          </w:p>
        </w:tc>
        <w:tc>
          <w:tcPr>
            <w:tcW w:w="1474" w:type="dxa"/>
          </w:tcPr>
          <w:p w14:paraId="0BB46858" w14:textId="77777777" w:rsidR="008F1F10" w:rsidRDefault="004C6F84">
            <w:pPr>
              <w:keepNext/>
              <w:spacing w:before="40" w:after="40"/>
              <w:jc w:val="center"/>
            </w:pPr>
            <w:r>
              <w:t>4,06</w:t>
            </w:r>
          </w:p>
        </w:tc>
        <w:tc>
          <w:tcPr>
            <w:tcW w:w="1984" w:type="dxa"/>
          </w:tcPr>
          <w:p w14:paraId="2313BEDA" w14:textId="77777777" w:rsidR="008F1F10" w:rsidRDefault="004C6F84">
            <w:pPr>
              <w:keepNext/>
              <w:spacing w:before="40" w:after="40"/>
              <w:jc w:val="center"/>
            </w:pPr>
            <w:r>
              <w:t>%85</w:t>
            </w:r>
          </w:p>
        </w:tc>
      </w:tr>
      <w:tr w:rsidR="008F1F10" w14:paraId="016B1651" w14:textId="77777777">
        <w:trPr>
          <w:cantSplit/>
          <w:jc w:val="center"/>
        </w:trPr>
        <w:tc>
          <w:tcPr>
            <w:tcW w:w="5783" w:type="dxa"/>
          </w:tcPr>
          <w:p w14:paraId="1B247511" w14:textId="77777777" w:rsidR="008F1F10" w:rsidRDefault="004C6F84">
            <w:pPr>
              <w:keepNext/>
              <w:spacing w:before="40" w:after="40"/>
            </w:pPr>
            <w:r>
              <w:t xml:space="preserve">4. Program, güncel mesleki uygulamalara uyum sağlayacak </w:t>
            </w:r>
            <w:r>
              <w:t>yeterlilikler kazandırmıştır.</w:t>
            </w:r>
          </w:p>
        </w:tc>
        <w:tc>
          <w:tcPr>
            <w:tcW w:w="1474" w:type="dxa"/>
          </w:tcPr>
          <w:p w14:paraId="60ABC957" w14:textId="77777777" w:rsidR="008F1F10" w:rsidRDefault="004C6F84">
            <w:pPr>
              <w:keepNext/>
              <w:spacing w:before="40" w:after="40"/>
              <w:jc w:val="center"/>
            </w:pPr>
            <w:r>
              <w:t>3,97</w:t>
            </w:r>
          </w:p>
        </w:tc>
        <w:tc>
          <w:tcPr>
            <w:tcW w:w="1984" w:type="dxa"/>
          </w:tcPr>
          <w:p w14:paraId="39580957" w14:textId="77777777" w:rsidR="008F1F10" w:rsidRDefault="004C6F84">
            <w:pPr>
              <w:keepNext/>
              <w:spacing w:before="40" w:after="40"/>
              <w:jc w:val="center"/>
            </w:pPr>
            <w:r>
              <w:t>%81</w:t>
            </w:r>
          </w:p>
        </w:tc>
      </w:tr>
      <w:tr w:rsidR="008F1F10" w14:paraId="1B03A8A7" w14:textId="77777777">
        <w:trPr>
          <w:cantSplit/>
          <w:jc w:val="center"/>
        </w:trPr>
        <w:tc>
          <w:tcPr>
            <w:tcW w:w="5783" w:type="dxa"/>
          </w:tcPr>
          <w:p w14:paraId="0443CE63" w14:textId="77777777" w:rsidR="008F1F10" w:rsidRDefault="004C6F84">
            <w:pPr>
              <w:keepNext/>
              <w:spacing w:before="40" w:after="40"/>
            </w:pPr>
            <w:r>
              <w:t>5. Program, mesleki etik ve sorumluluk bilinci kazandırmıştır.</w:t>
            </w:r>
          </w:p>
        </w:tc>
        <w:tc>
          <w:tcPr>
            <w:tcW w:w="1474" w:type="dxa"/>
          </w:tcPr>
          <w:p w14:paraId="38515ED8" w14:textId="77777777" w:rsidR="008F1F10" w:rsidRDefault="004C6F84">
            <w:pPr>
              <w:keepNext/>
              <w:spacing w:before="40" w:after="40"/>
              <w:jc w:val="center"/>
            </w:pPr>
            <w:r>
              <w:t>4,25</w:t>
            </w:r>
          </w:p>
        </w:tc>
        <w:tc>
          <w:tcPr>
            <w:tcW w:w="1984" w:type="dxa"/>
          </w:tcPr>
          <w:p w14:paraId="24B05042" w14:textId="77777777" w:rsidR="008F1F10" w:rsidRDefault="004C6F84">
            <w:pPr>
              <w:keepNext/>
              <w:spacing w:before="40" w:after="40"/>
              <w:jc w:val="center"/>
            </w:pPr>
            <w:r>
              <w:t>%86</w:t>
            </w:r>
          </w:p>
        </w:tc>
      </w:tr>
      <w:tr w:rsidR="008F1F10" w14:paraId="1940062E" w14:textId="77777777">
        <w:trPr>
          <w:cantSplit/>
          <w:jc w:val="center"/>
        </w:trPr>
        <w:tc>
          <w:tcPr>
            <w:tcW w:w="5783" w:type="dxa"/>
          </w:tcPr>
          <w:p w14:paraId="7669DCBE" w14:textId="77777777" w:rsidR="008F1F10" w:rsidRDefault="004C6F84">
            <w:pPr>
              <w:keepNext/>
              <w:spacing w:before="40" w:after="40"/>
            </w:pPr>
            <w:r>
              <w:t>6. Zorunlu derslerin içerikleri mesleki gereksinimleri karşılamaktadır.</w:t>
            </w:r>
          </w:p>
        </w:tc>
        <w:tc>
          <w:tcPr>
            <w:tcW w:w="1474" w:type="dxa"/>
          </w:tcPr>
          <w:p w14:paraId="56464934" w14:textId="77777777" w:rsidR="008F1F10" w:rsidRDefault="004C6F84">
            <w:pPr>
              <w:keepNext/>
              <w:spacing w:before="40" w:after="40"/>
              <w:jc w:val="center"/>
            </w:pPr>
            <w:r>
              <w:t>3,94</w:t>
            </w:r>
          </w:p>
        </w:tc>
        <w:tc>
          <w:tcPr>
            <w:tcW w:w="1984" w:type="dxa"/>
          </w:tcPr>
          <w:p w14:paraId="6173242F" w14:textId="77777777" w:rsidR="008F1F10" w:rsidRDefault="004C6F84">
            <w:pPr>
              <w:keepNext/>
              <w:spacing w:before="40" w:after="40"/>
              <w:jc w:val="center"/>
            </w:pPr>
            <w:r>
              <w:t>%78</w:t>
            </w:r>
          </w:p>
        </w:tc>
      </w:tr>
      <w:tr w:rsidR="008F1F10" w14:paraId="12299421" w14:textId="77777777">
        <w:trPr>
          <w:cantSplit/>
          <w:jc w:val="center"/>
        </w:trPr>
        <w:tc>
          <w:tcPr>
            <w:tcW w:w="5783" w:type="dxa"/>
          </w:tcPr>
          <w:p w14:paraId="4839C3CA" w14:textId="77777777" w:rsidR="008F1F10" w:rsidRDefault="004C6F84">
            <w:pPr>
              <w:keepNext/>
              <w:spacing w:before="40" w:after="40"/>
            </w:pPr>
            <w:r>
              <w:t xml:space="preserve">7. Seçmeli dersler, mesleki ilgi ve ihtiyaçlarıma cevap </w:t>
            </w:r>
            <w:r>
              <w:t>vermiştir.</w:t>
            </w:r>
          </w:p>
        </w:tc>
        <w:tc>
          <w:tcPr>
            <w:tcW w:w="1474" w:type="dxa"/>
          </w:tcPr>
          <w:p w14:paraId="6B18F53F" w14:textId="77777777" w:rsidR="008F1F10" w:rsidRDefault="004C6F84">
            <w:pPr>
              <w:keepNext/>
              <w:spacing w:before="40" w:after="40"/>
              <w:jc w:val="center"/>
            </w:pPr>
            <w:r>
              <w:t>3,75</w:t>
            </w:r>
          </w:p>
        </w:tc>
        <w:tc>
          <w:tcPr>
            <w:tcW w:w="1984" w:type="dxa"/>
          </w:tcPr>
          <w:p w14:paraId="37855C10" w14:textId="77777777" w:rsidR="008F1F10" w:rsidRDefault="004C6F84">
            <w:pPr>
              <w:keepNext/>
              <w:spacing w:before="40" w:after="40"/>
              <w:jc w:val="center"/>
            </w:pPr>
            <w:r>
              <w:t>%71</w:t>
            </w:r>
          </w:p>
        </w:tc>
      </w:tr>
      <w:tr w:rsidR="008F1F10" w14:paraId="07817954" w14:textId="77777777">
        <w:trPr>
          <w:cantSplit/>
          <w:jc w:val="center"/>
        </w:trPr>
        <w:tc>
          <w:tcPr>
            <w:tcW w:w="5783" w:type="dxa"/>
          </w:tcPr>
          <w:p w14:paraId="60245FF2" w14:textId="77777777" w:rsidR="008F1F10" w:rsidRDefault="004C6F84">
            <w:pPr>
              <w:keepNext/>
              <w:spacing w:before="40" w:after="40"/>
            </w:pPr>
            <w:r>
              <w:t>8. Aldığım dersler program çıktılarının kazandırılmasına katkı sağlamıştır.</w:t>
            </w:r>
          </w:p>
        </w:tc>
        <w:tc>
          <w:tcPr>
            <w:tcW w:w="1474" w:type="dxa"/>
          </w:tcPr>
          <w:p w14:paraId="6E81BC53" w14:textId="77777777" w:rsidR="008F1F10" w:rsidRDefault="004C6F84">
            <w:pPr>
              <w:keepNext/>
              <w:spacing w:before="40" w:after="40"/>
              <w:jc w:val="center"/>
            </w:pPr>
            <w:r>
              <w:t>4,00</w:t>
            </w:r>
          </w:p>
        </w:tc>
        <w:tc>
          <w:tcPr>
            <w:tcW w:w="1984" w:type="dxa"/>
          </w:tcPr>
          <w:p w14:paraId="0222AE33" w14:textId="77777777" w:rsidR="008F1F10" w:rsidRDefault="004C6F84">
            <w:pPr>
              <w:keepNext/>
              <w:spacing w:before="40" w:after="40"/>
              <w:jc w:val="center"/>
            </w:pPr>
            <w:r>
              <w:t>%80</w:t>
            </w:r>
          </w:p>
        </w:tc>
      </w:tr>
      <w:tr w:rsidR="008F1F10" w14:paraId="451BA1E1" w14:textId="77777777">
        <w:trPr>
          <w:cantSplit/>
          <w:jc w:val="center"/>
        </w:trPr>
        <w:tc>
          <w:tcPr>
            <w:tcW w:w="5783" w:type="dxa"/>
          </w:tcPr>
          <w:p w14:paraId="0D1831BC" w14:textId="77777777" w:rsidR="008F1F10" w:rsidRDefault="004C6F84">
            <w:pPr>
              <w:keepNext/>
              <w:spacing w:before="40" w:after="40"/>
            </w:pPr>
            <w:r>
              <w:t xml:space="preserve">9. Ders içerikleri güncel bilimsel ve </w:t>
            </w:r>
            <w:proofErr w:type="spellStart"/>
            <w:r>
              <w:t>sektörel</w:t>
            </w:r>
            <w:proofErr w:type="spellEnd"/>
            <w:r>
              <w:t xml:space="preserve"> gelişmelerle uyumludur.</w:t>
            </w:r>
          </w:p>
        </w:tc>
        <w:tc>
          <w:tcPr>
            <w:tcW w:w="1474" w:type="dxa"/>
          </w:tcPr>
          <w:p w14:paraId="7438B5D4" w14:textId="77777777" w:rsidR="008F1F10" w:rsidRDefault="004C6F84">
            <w:pPr>
              <w:keepNext/>
              <w:spacing w:before="40" w:after="40"/>
              <w:jc w:val="center"/>
            </w:pPr>
            <w:r>
              <w:t>4,08</w:t>
            </w:r>
          </w:p>
        </w:tc>
        <w:tc>
          <w:tcPr>
            <w:tcW w:w="1984" w:type="dxa"/>
          </w:tcPr>
          <w:p w14:paraId="3EA46DF8" w14:textId="77777777" w:rsidR="008F1F10" w:rsidRDefault="004C6F84">
            <w:pPr>
              <w:keepNext/>
              <w:spacing w:before="40" w:after="40"/>
              <w:jc w:val="center"/>
            </w:pPr>
            <w:r>
              <w:t>%85</w:t>
            </w:r>
          </w:p>
        </w:tc>
      </w:tr>
      <w:tr w:rsidR="008F1F10" w14:paraId="5ADB1D2C" w14:textId="77777777">
        <w:trPr>
          <w:cantSplit/>
          <w:jc w:val="center"/>
        </w:trPr>
        <w:tc>
          <w:tcPr>
            <w:tcW w:w="5783" w:type="dxa"/>
          </w:tcPr>
          <w:p w14:paraId="501E05F6" w14:textId="77777777" w:rsidR="008F1F10" w:rsidRDefault="004C6F84">
            <w:pPr>
              <w:keepNext/>
              <w:spacing w:before="40" w:after="40"/>
            </w:pPr>
            <w:r>
              <w:t>10. Uygulamalı ders saatleri yeterlidir.</w:t>
            </w:r>
          </w:p>
        </w:tc>
        <w:tc>
          <w:tcPr>
            <w:tcW w:w="1474" w:type="dxa"/>
          </w:tcPr>
          <w:p w14:paraId="2AD78450" w14:textId="77777777" w:rsidR="008F1F10" w:rsidRDefault="004C6F84">
            <w:pPr>
              <w:keepNext/>
              <w:spacing w:before="40" w:after="40"/>
              <w:jc w:val="center"/>
            </w:pPr>
            <w:r>
              <w:t>3,67</w:t>
            </w:r>
          </w:p>
        </w:tc>
        <w:tc>
          <w:tcPr>
            <w:tcW w:w="1984" w:type="dxa"/>
          </w:tcPr>
          <w:p w14:paraId="28FBB1A7" w14:textId="77777777" w:rsidR="008F1F10" w:rsidRDefault="004C6F84">
            <w:pPr>
              <w:keepNext/>
              <w:spacing w:before="40" w:after="40"/>
              <w:jc w:val="center"/>
            </w:pPr>
            <w:r>
              <w:t>%61</w:t>
            </w:r>
          </w:p>
        </w:tc>
      </w:tr>
      <w:tr w:rsidR="008F1F10" w14:paraId="78DC5D63" w14:textId="77777777">
        <w:trPr>
          <w:cantSplit/>
          <w:jc w:val="center"/>
        </w:trPr>
        <w:tc>
          <w:tcPr>
            <w:tcW w:w="5783" w:type="dxa"/>
          </w:tcPr>
          <w:p w14:paraId="22FB0218" w14:textId="77777777" w:rsidR="008F1F10" w:rsidRDefault="004C6F84">
            <w:pPr>
              <w:keepNext/>
              <w:spacing w:before="40" w:after="40"/>
            </w:pPr>
            <w:r>
              <w:t xml:space="preserve">11. Derslerin </w:t>
            </w:r>
            <w:r>
              <w:t>öğrenme çıktıları ile program çıktıları arasında tutarlılık vardır.</w:t>
            </w:r>
          </w:p>
        </w:tc>
        <w:tc>
          <w:tcPr>
            <w:tcW w:w="1474" w:type="dxa"/>
          </w:tcPr>
          <w:p w14:paraId="128C15C8" w14:textId="77777777" w:rsidR="008F1F10" w:rsidRDefault="004C6F84">
            <w:pPr>
              <w:keepNext/>
              <w:spacing w:before="40" w:after="40"/>
              <w:jc w:val="center"/>
            </w:pPr>
            <w:r>
              <w:t>4,08</w:t>
            </w:r>
          </w:p>
        </w:tc>
        <w:tc>
          <w:tcPr>
            <w:tcW w:w="1984" w:type="dxa"/>
          </w:tcPr>
          <w:p w14:paraId="232C62F0" w14:textId="77777777" w:rsidR="008F1F10" w:rsidRDefault="004C6F84">
            <w:pPr>
              <w:keepNext/>
              <w:spacing w:before="40" w:after="40"/>
              <w:jc w:val="center"/>
            </w:pPr>
            <w:r>
              <w:t>%84</w:t>
            </w:r>
          </w:p>
        </w:tc>
      </w:tr>
      <w:tr w:rsidR="008F1F10" w14:paraId="515E6341" w14:textId="77777777">
        <w:trPr>
          <w:cantSplit/>
          <w:jc w:val="center"/>
        </w:trPr>
        <w:tc>
          <w:tcPr>
            <w:tcW w:w="5783" w:type="dxa"/>
          </w:tcPr>
          <w:p w14:paraId="38F794C1" w14:textId="77777777" w:rsidR="008F1F10" w:rsidRDefault="004C6F84">
            <w:pPr>
              <w:keepNext/>
              <w:spacing w:before="40" w:after="40"/>
            </w:pPr>
            <w:r>
              <w:t>12. Ders içerikleri mezuniyet sonrası mesleki uygulamalarla uyumludur.</w:t>
            </w:r>
          </w:p>
        </w:tc>
        <w:tc>
          <w:tcPr>
            <w:tcW w:w="1474" w:type="dxa"/>
          </w:tcPr>
          <w:p w14:paraId="0D127846" w14:textId="77777777" w:rsidR="008F1F10" w:rsidRDefault="004C6F84">
            <w:pPr>
              <w:keepNext/>
              <w:spacing w:before="40" w:after="40"/>
              <w:jc w:val="center"/>
            </w:pPr>
            <w:r>
              <w:t>4,11</w:t>
            </w:r>
          </w:p>
        </w:tc>
        <w:tc>
          <w:tcPr>
            <w:tcW w:w="1984" w:type="dxa"/>
          </w:tcPr>
          <w:p w14:paraId="189CC5D6" w14:textId="77777777" w:rsidR="008F1F10" w:rsidRDefault="004C6F84">
            <w:pPr>
              <w:keepNext/>
              <w:spacing w:before="40" w:after="40"/>
              <w:jc w:val="center"/>
            </w:pPr>
            <w:r>
              <w:t>%82</w:t>
            </w:r>
          </w:p>
        </w:tc>
      </w:tr>
      <w:tr w:rsidR="008F1F10" w14:paraId="275B9CA0" w14:textId="77777777">
        <w:trPr>
          <w:cantSplit/>
          <w:jc w:val="center"/>
        </w:trPr>
        <w:tc>
          <w:tcPr>
            <w:tcW w:w="5783" w:type="dxa"/>
          </w:tcPr>
          <w:p w14:paraId="2D129D84" w14:textId="77777777" w:rsidR="008F1F10" w:rsidRDefault="004C6F84">
            <w:pPr>
              <w:keepNext/>
              <w:spacing w:before="40" w:after="40"/>
            </w:pPr>
            <w:r>
              <w:t>13. Derslerin AKTS iş yükleri gerçek iş yükümü yansıtmaktadır.</w:t>
            </w:r>
          </w:p>
        </w:tc>
        <w:tc>
          <w:tcPr>
            <w:tcW w:w="1474" w:type="dxa"/>
          </w:tcPr>
          <w:p w14:paraId="3E318FD2" w14:textId="77777777" w:rsidR="008F1F10" w:rsidRDefault="004C6F84">
            <w:pPr>
              <w:keepNext/>
              <w:spacing w:before="40" w:after="40"/>
              <w:jc w:val="center"/>
            </w:pPr>
            <w:r>
              <w:t>3,86</w:t>
            </w:r>
          </w:p>
        </w:tc>
        <w:tc>
          <w:tcPr>
            <w:tcW w:w="1984" w:type="dxa"/>
          </w:tcPr>
          <w:p w14:paraId="0E672DFB" w14:textId="77777777" w:rsidR="008F1F10" w:rsidRDefault="004C6F84">
            <w:pPr>
              <w:keepNext/>
              <w:spacing w:before="40" w:after="40"/>
              <w:jc w:val="center"/>
            </w:pPr>
            <w:r>
              <w:t>%76</w:t>
            </w:r>
          </w:p>
        </w:tc>
      </w:tr>
      <w:tr w:rsidR="008F1F10" w14:paraId="03BA79EF" w14:textId="77777777">
        <w:trPr>
          <w:cantSplit/>
          <w:jc w:val="center"/>
        </w:trPr>
        <w:tc>
          <w:tcPr>
            <w:tcW w:w="5783" w:type="dxa"/>
          </w:tcPr>
          <w:p w14:paraId="00946093" w14:textId="77777777" w:rsidR="008F1F10" w:rsidRDefault="004C6F84">
            <w:pPr>
              <w:keepNext/>
              <w:spacing w:before="40" w:after="40"/>
            </w:pPr>
            <w:r>
              <w:t>14. Uygulamalı derslerin</w:t>
            </w:r>
            <w:r>
              <w:t xml:space="preserve"> AKTS değeri yeterlidir.</w:t>
            </w:r>
          </w:p>
        </w:tc>
        <w:tc>
          <w:tcPr>
            <w:tcW w:w="1474" w:type="dxa"/>
          </w:tcPr>
          <w:p w14:paraId="57498E97" w14:textId="77777777" w:rsidR="008F1F10" w:rsidRDefault="004C6F84">
            <w:pPr>
              <w:keepNext/>
              <w:spacing w:before="40" w:after="40"/>
              <w:jc w:val="center"/>
            </w:pPr>
            <w:r>
              <w:t>3,90</w:t>
            </w:r>
          </w:p>
        </w:tc>
        <w:tc>
          <w:tcPr>
            <w:tcW w:w="1984" w:type="dxa"/>
          </w:tcPr>
          <w:p w14:paraId="3BF0109F" w14:textId="77777777" w:rsidR="008F1F10" w:rsidRDefault="004C6F84">
            <w:pPr>
              <w:keepNext/>
              <w:spacing w:before="40" w:after="40"/>
              <w:jc w:val="center"/>
            </w:pPr>
            <w:r>
              <w:t>%73</w:t>
            </w:r>
          </w:p>
        </w:tc>
      </w:tr>
      <w:tr w:rsidR="008F1F10" w14:paraId="5F949658" w14:textId="77777777">
        <w:trPr>
          <w:cantSplit/>
          <w:jc w:val="center"/>
        </w:trPr>
        <w:tc>
          <w:tcPr>
            <w:tcW w:w="5783" w:type="dxa"/>
          </w:tcPr>
          <w:p w14:paraId="23E474F5" w14:textId="77777777" w:rsidR="008F1F10" w:rsidRDefault="004C6F84">
            <w:pPr>
              <w:keepNext/>
              <w:spacing w:before="40" w:after="40"/>
            </w:pPr>
            <w:r>
              <w:t>15. Bazı derslerde AKTS ile içerik/iş yükü arasında uyumsuzluk vardır. †</w:t>
            </w:r>
          </w:p>
        </w:tc>
        <w:tc>
          <w:tcPr>
            <w:tcW w:w="1474" w:type="dxa"/>
          </w:tcPr>
          <w:p w14:paraId="0E679826" w14:textId="77777777" w:rsidR="008F1F10" w:rsidRDefault="004C6F84">
            <w:pPr>
              <w:keepNext/>
              <w:spacing w:before="40" w:after="40"/>
              <w:jc w:val="center"/>
            </w:pPr>
            <w:r>
              <w:t>3,27</w:t>
            </w:r>
          </w:p>
        </w:tc>
        <w:tc>
          <w:tcPr>
            <w:tcW w:w="1984" w:type="dxa"/>
          </w:tcPr>
          <w:p w14:paraId="3744A5AC" w14:textId="77777777" w:rsidR="008F1F10" w:rsidRDefault="004C6F84">
            <w:pPr>
              <w:keepNext/>
              <w:spacing w:before="40" w:after="40"/>
              <w:jc w:val="center"/>
            </w:pPr>
            <w:r>
              <w:t>%49</w:t>
            </w:r>
          </w:p>
        </w:tc>
      </w:tr>
      <w:tr w:rsidR="008F1F10" w14:paraId="470FB642" w14:textId="77777777">
        <w:trPr>
          <w:cantSplit/>
          <w:jc w:val="center"/>
        </w:trPr>
        <w:tc>
          <w:tcPr>
            <w:tcW w:w="5783" w:type="dxa"/>
          </w:tcPr>
          <w:p w14:paraId="62588628" w14:textId="77777777" w:rsidR="008F1F10" w:rsidRDefault="004C6F84">
            <w:pPr>
              <w:keepNext/>
              <w:spacing w:before="40" w:after="40"/>
            </w:pPr>
            <w:r>
              <w:t>16. Program, mezuniyet sonrası iş hayatına geçişimi kolaylaştıracak yetkinlikler kazandırmıştır.</w:t>
            </w:r>
          </w:p>
        </w:tc>
        <w:tc>
          <w:tcPr>
            <w:tcW w:w="1474" w:type="dxa"/>
          </w:tcPr>
          <w:p w14:paraId="791FA4B7" w14:textId="77777777" w:rsidR="008F1F10" w:rsidRDefault="004C6F84">
            <w:pPr>
              <w:keepNext/>
              <w:spacing w:before="40" w:after="40"/>
              <w:jc w:val="center"/>
            </w:pPr>
            <w:r>
              <w:t>4,05</w:t>
            </w:r>
          </w:p>
        </w:tc>
        <w:tc>
          <w:tcPr>
            <w:tcW w:w="1984" w:type="dxa"/>
          </w:tcPr>
          <w:p w14:paraId="4DFEE7CE" w14:textId="77777777" w:rsidR="008F1F10" w:rsidRDefault="004C6F84">
            <w:pPr>
              <w:keepNext/>
              <w:spacing w:before="40" w:after="40"/>
              <w:jc w:val="center"/>
            </w:pPr>
            <w:r>
              <w:t>%80</w:t>
            </w:r>
          </w:p>
        </w:tc>
      </w:tr>
      <w:tr w:rsidR="008F1F10" w14:paraId="5EE42D72" w14:textId="77777777">
        <w:trPr>
          <w:cantSplit/>
          <w:jc w:val="center"/>
        </w:trPr>
        <w:tc>
          <w:tcPr>
            <w:tcW w:w="5783" w:type="dxa"/>
            <w:shd w:val="clear" w:color="auto" w:fill="DCEFF1"/>
          </w:tcPr>
          <w:p w14:paraId="40CFD572" w14:textId="77777777" w:rsidR="008F1F10" w:rsidRDefault="004C6F84">
            <w:pPr>
              <w:spacing w:before="40" w:after="40"/>
            </w:pPr>
            <w:r>
              <w:rPr>
                <w:b/>
              </w:rPr>
              <w:t xml:space="preserve">Deneyimsel maddeler ortalaması </w:t>
            </w:r>
            <w:r>
              <w:rPr>
                <w:b/>
              </w:rPr>
              <w:t>(1–8)</w:t>
            </w:r>
          </w:p>
        </w:tc>
        <w:tc>
          <w:tcPr>
            <w:tcW w:w="1474" w:type="dxa"/>
            <w:shd w:val="clear" w:color="auto" w:fill="DCEFF1"/>
          </w:tcPr>
          <w:p w14:paraId="003C5D98" w14:textId="77777777" w:rsidR="008F1F10" w:rsidRDefault="004C6F84">
            <w:pPr>
              <w:spacing w:before="40" w:after="40"/>
              <w:jc w:val="center"/>
            </w:pPr>
            <w:r>
              <w:rPr>
                <w:b/>
              </w:rPr>
              <w:t>3,97</w:t>
            </w:r>
          </w:p>
        </w:tc>
        <w:tc>
          <w:tcPr>
            <w:tcW w:w="1984" w:type="dxa"/>
            <w:shd w:val="clear" w:color="auto" w:fill="DCEFF1"/>
          </w:tcPr>
          <w:p w14:paraId="26DF4844" w14:textId="77777777" w:rsidR="008F1F10" w:rsidRDefault="004C6F84">
            <w:pPr>
              <w:spacing w:before="40" w:after="40"/>
              <w:jc w:val="center"/>
            </w:pPr>
            <w:r>
              <w:rPr>
                <w:b/>
              </w:rPr>
              <w:t>%79</w:t>
            </w:r>
          </w:p>
        </w:tc>
      </w:tr>
      <w:tr w:rsidR="008F1F10" w14:paraId="3E5D50F7" w14:textId="77777777">
        <w:trPr>
          <w:cantSplit/>
          <w:jc w:val="center"/>
        </w:trPr>
        <w:tc>
          <w:tcPr>
            <w:tcW w:w="5783" w:type="dxa"/>
            <w:shd w:val="clear" w:color="auto" w:fill="DCEFF1"/>
          </w:tcPr>
          <w:p w14:paraId="72B06758" w14:textId="77777777" w:rsidR="008F1F10" w:rsidRDefault="004C6F84">
            <w:pPr>
              <w:spacing w:before="40" w:after="40"/>
            </w:pPr>
            <w:r>
              <w:rPr>
                <w:b/>
              </w:rPr>
              <w:t>Genel değerlendirme maddeleri ortalaması (9–16, 15 hariç)</w:t>
            </w:r>
          </w:p>
        </w:tc>
        <w:tc>
          <w:tcPr>
            <w:tcW w:w="1474" w:type="dxa"/>
            <w:shd w:val="clear" w:color="auto" w:fill="DCEFF1"/>
          </w:tcPr>
          <w:p w14:paraId="7479A19D" w14:textId="77777777" w:rsidR="008F1F10" w:rsidRDefault="004C6F84">
            <w:pPr>
              <w:spacing w:before="40" w:after="40"/>
              <w:jc w:val="center"/>
            </w:pPr>
            <w:r>
              <w:rPr>
                <w:b/>
              </w:rPr>
              <w:t>3,96</w:t>
            </w:r>
          </w:p>
        </w:tc>
        <w:tc>
          <w:tcPr>
            <w:tcW w:w="1984" w:type="dxa"/>
            <w:shd w:val="clear" w:color="auto" w:fill="DCEFF1"/>
          </w:tcPr>
          <w:p w14:paraId="7939ED9B" w14:textId="77777777" w:rsidR="008F1F10" w:rsidRDefault="004C6F84">
            <w:pPr>
              <w:spacing w:before="40" w:after="40"/>
              <w:jc w:val="center"/>
            </w:pPr>
            <w:r>
              <w:rPr>
                <w:b/>
              </w:rPr>
              <w:t>%77</w:t>
            </w:r>
          </w:p>
        </w:tc>
      </w:tr>
      <w:tr w:rsidR="008F1F10" w14:paraId="32EEE761" w14:textId="77777777">
        <w:trPr>
          <w:cantSplit/>
          <w:jc w:val="center"/>
        </w:trPr>
        <w:tc>
          <w:tcPr>
            <w:tcW w:w="5783" w:type="dxa"/>
            <w:shd w:val="clear" w:color="auto" w:fill="DCEFF1"/>
          </w:tcPr>
          <w:p w14:paraId="1CF7DEBC" w14:textId="77777777" w:rsidR="008F1F10" w:rsidRDefault="004C6F84">
            <w:pPr>
              <w:spacing w:before="40" w:after="40"/>
            </w:pPr>
            <w:r>
              <w:rPr>
                <w:b/>
              </w:rPr>
              <w:t>Genel ortalama (15 olumlu ifade)</w:t>
            </w:r>
          </w:p>
        </w:tc>
        <w:tc>
          <w:tcPr>
            <w:tcW w:w="1474" w:type="dxa"/>
            <w:shd w:val="clear" w:color="auto" w:fill="DCEFF1"/>
          </w:tcPr>
          <w:p w14:paraId="6C28A551" w14:textId="77777777" w:rsidR="008F1F10" w:rsidRDefault="004C6F84">
            <w:pPr>
              <w:spacing w:before="40" w:after="40"/>
              <w:jc w:val="center"/>
            </w:pPr>
            <w:r>
              <w:rPr>
                <w:b/>
              </w:rPr>
              <w:t>3,97</w:t>
            </w:r>
          </w:p>
        </w:tc>
        <w:tc>
          <w:tcPr>
            <w:tcW w:w="1984" w:type="dxa"/>
            <w:shd w:val="clear" w:color="auto" w:fill="DCEFF1"/>
          </w:tcPr>
          <w:p w14:paraId="6E5AF827" w14:textId="77777777" w:rsidR="008F1F10" w:rsidRDefault="004C6F84">
            <w:pPr>
              <w:spacing w:before="40" w:after="40"/>
              <w:jc w:val="center"/>
            </w:pPr>
            <w:r>
              <w:rPr>
                <w:b/>
              </w:rPr>
              <w:t>%78</w:t>
            </w:r>
          </w:p>
        </w:tc>
      </w:tr>
    </w:tbl>
    <w:p w14:paraId="6AA383F3" w14:textId="77777777" w:rsidR="008F1F10" w:rsidRDefault="004C6F84">
      <w:pPr>
        <w:spacing w:before="80" w:after="120"/>
        <w:ind w:left="113" w:right="113"/>
      </w:pPr>
      <w:r>
        <w:rPr>
          <w:i/>
          <w:sz w:val="20"/>
        </w:rPr>
        <w:t>* Olumlu görüş oranı, ilgili ifadeye 4 (Katılıyorum) veya 5 (Tamamen katılıyorum) yanıtı veren katılımcıların yüzdesini gösterir.</w:t>
      </w:r>
    </w:p>
    <w:p w14:paraId="122F4DC8" w14:textId="77777777" w:rsidR="008F1F10" w:rsidRDefault="004C6F84">
      <w:pPr>
        <w:spacing w:before="80" w:after="120"/>
        <w:ind w:left="113" w:right="113"/>
      </w:pPr>
      <w:r>
        <w:rPr>
          <w:i/>
          <w:sz w:val="20"/>
        </w:rPr>
        <w:t xml:space="preserve">† 15. ifade olumsuz yönde ifade edilmiştir; bu ifadede katılım oranının yüksek olması, AKTS ile içerik/iş yükü arasında uyumsuzluk algısının yüksek olduğunu gösterir. Bu nedenle ifade özet ortalamalara </w:t>
      </w:r>
      <w:proofErr w:type="gramStart"/>
      <w:r>
        <w:rPr>
          <w:i/>
          <w:sz w:val="20"/>
        </w:rPr>
        <w:t>dahil</w:t>
      </w:r>
      <w:proofErr w:type="gramEnd"/>
      <w:r>
        <w:rPr>
          <w:i/>
          <w:sz w:val="20"/>
        </w:rPr>
        <w:t xml:space="preserve"> edilmemiştir.</w:t>
      </w:r>
    </w:p>
    <w:p w14:paraId="3BC7A775" w14:textId="77777777" w:rsidR="008F1F10" w:rsidRDefault="004C6F84">
      <w:pPr>
        <w:keepNext/>
        <w:spacing w:before="240" w:after="120" w:line="276" w:lineRule="auto"/>
        <w:ind w:left="113" w:right="113"/>
      </w:pPr>
      <w:r>
        <w:rPr>
          <w:b/>
          <w:color w:val="0A769F"/>
          <w:sz w:val="24"/>
        </w:rPr>
        <w:lastRenderedPageBreak/>
        <w:t>3. Puan Dağılımı</w:t>
      </w:r>
    </w:p>
    <w:p w14:paraId="756FF703" w14:textId="77777777" w:rsidR="008F1F10" w:rsidRDefault="004C6F84">
      <w:pPr>
        <w:keepNext/>
        <w:spacing w:after="80"/>
        <w:ind w:left="113" w:right="113"/>
      </w:pPr>
      <w:r>
        <w:rPr>
          <w:b/>
        </w:rPr>
        <w:t xml:space="preserve">Tablo 3. </w:t>
      </w:r>
      <w:r>
        <w:rPr>
          <w:b/>
        </w:rPr>
        <w:t>Değerlendirme ifadelerine verilen puanların dağılımı (kişi sayısı)</w:t>
      </w:r>
    </w:p>
    <w:tbl>
      <w:tblPr>
        <w:tblW w:w="0" w:type="auto"/>
        <w:jc w:val="center"/>
        <w:tblBorders>
          <w:top w:val="single" w:sz="4" w:space="0" w:color="8FB8C4"/>
          <w:left w:val="single" w:sz="4" w:space="0" w:color="8FB8C4"/>
          <w:bottom w:val="single" w:sz="4" w:space="0" w:color="8FB8C4"/>
          <w:right w:val="single" w:sz="4" w:space="0" w:color="8FB8C4"/>
          <w:insideH w:val="single" w:sz="4" w:space="0" w:color="8FB8C4"/>
          <w:insideV w:val="single" w:sz="4" w:space="0" w:color="8FB8C4"/>
        </w:tblBorders>
        <w:tblLayout w:type="fixed"/>
        <w:tblLook w:val="04A0" w:firstRow="1" w:lastRow="0" w:firstColumn="1" w:lastColumn="0" w:noHBand="0" w:noVBand="1"/>
      </w:tblPr>
      <w:tblGrid>
        <w:gridCol w:w="4706"/>
        <w:gridCol w:w="907"/>
        <w:gridCol w:w="907"/>
        <w:gridCol w:w="907"/>
        <w:gridCol w:w="907"/>
        <w:gridCol w:w="907"/>
      </w:tblGrid>
      <w:tr w:rsidR="008F1F10" w14:paraId="728075F5" w14:textId="77777777">
        <w:trPr>
          <w:cantSplit/>
          <w:tblHeader/>
          <w:jc w:val="center"/>
        </w:trPr>
        <w:tc>
          <w:tcPr>
            <w:tcW w:w="4706" w:type="dxa"/>
            <w:shd w:val="clear" w:color="auto" w:fill="0A769F"/>
          </w:tcPr>
          <w:p w14:paraId="780BB401" w14:textId="77777777" w:rsidR="008F1F10" w:rsidRDefault="004C6F84">
            <w:pPr>
              <w:keepNext/>
              <w:spacing w:before="40" w:after="40"/>
            </w:pPr>
            <w:r>
              <w:rPr>
                <w:b/>
                <w:color w:val="FFFFFF"/>
              </w:rPr>
              <w:t>İfade</w:t>
            </w:r>
          </w:p>
        </w:tc>
        <w:tc>
          <w:tcPr>
            <w:tcW w:w="907" w:type="dxa"/>
            <w:shd w:val="clear" w:color="auto" w:fill="0A769F"/>
          </w:tcPr>
          <w:p w14:paraId="74058ED6" w14:textId="77777777" w:rsidR="008F1F10" w:rsidRDefault="004C6F84">
            <w:pPr>
              <w:keepNext/>
              <w:spacing w:before="40" w:after="40"/>
              <w:jc w:val="center"/>
            </w:pPr>
            <w:r>
              <w:rPr>
                <w:b/>
                <w:color w:val="FFFFFF"/>
              </w:rPr>
              <w:t>1</w:t>
            </w:r>
          </w:p>
        </w:tc>
        <w:tc>
          <w:tcPr>
            <w:tcW w:w="907" w:type="dxa"/>
            <w:shd w:val="clear" w:color="auto" w:fill="0A769F"/>
          </w:tcPr>
          <w:p w14:paraId="1445955E" w14:textId="77777777" w:rsidR="008F1F10" w:rsidRDefault="004C6F84">
            <w:pPr>
              <w:keepNext/>
              <w:spacing w:before="40" w:after="40"/>
              <w:jc w:val="center"/>
            </w:pPr>
            <w:r>
              <w:rPr>
                <w:b/>
                <w:color w:val="FFFFFF"/>
              </w:rPr>
              <w:t>2</w:t>
            </w:r>
          </w:p>
        </w:tc>
        <w:tc>
          <w:tcPr>
            <w:tcW w:w="907" w:type="dxa"/>
            <w:shd w:val="clear" w:color="auto" w:fill="0A769F"/>
          </w:tcPr>
          <w:p w14:paraId="4C7FE0BC" w14:textId="77777777" w:rsidR="008F1F10" w:rsidRDefault="004C6F84">
            <w:pPr>
              <w:keepNext/>
              <w:spacing w:before="40" w:after="40"/>
              <w:jc w:val="center"/>
            </w:pPr>
            <w:r>
              <w:rPr>
                <w:b/>
                <w:color w:val="FFFFFF"/>
              </w:rPr>
              <w:t>3</w:t>
            </w:r>
          </w:p>
        </w:tc>
        <w:tc>
          <w:tcPr>
            <w:tcW w:w="907" w:type="dxa"/>
            <w:shd w:val="clear" w:color="auto" w:fill="0A769F"/>
          </w:tcPr>
          <w:p w14:paraId="60DD5EDE" w14:textId="77777777" w:rsidR="008F1F10" w:rsidRDefault="004C6F84">
            <w:pPr>
              <w:keepNext/>
              <w:spacing w:before="40" w:after="40"/>
              <w:jc w:val="center"/>
            </w:pPr>
            <w:r>
              <w:rPr>
                <w:b/>
                <w:color w:val="FFFFFF"/>
              </w:rPr>
              <w:t>4</w:t>
            </w:r>
          </w:p>
        </w:tc>
        <w:tc>
          <w:tcPr>
            <w:tcW w:w="907" w:type="dxa"/>
            <w:shd w:val="clear" w:color="auto" w:fill="0A769F"/>
          </w:tcPr>
          <w:p w14:paraId="278D4AEF" w14:textId="77777777" w:rsidR="008F1F10" w:rsidRDefault="004C6F84">
            <w:pPr>
              <w:keepNext/>
              <w:spacing w:before="40" w:after="40"/>
              <w:jc w:val="center"/>
            </w:pPr>
            <w:r>
              <w:rPr>
                <w:b/>
                <w:color w:val="FFFFFF"/>
              </w:rPr>
              <w:t>5</w:t>
            </w:r>
          </w:p>
        </w:tc>
      </w:tr>
      <w:tr w:rsidR="008F1F10" w14:paraId="6B7490C5" w14:textId="77777777">
        <w:trPr>
          <w:cantSplit/>
          <w:jc w:val="center"/>
        </w:trPr>
        <w:tc>
          <w:tcPr>
            <w:tcW w:w="4706" w:type="dxa"/>
          </w:tcPr>
          <w:p w14:paraId="453A2E9E" w14:textId="77777777" w:rsidR="008F1F10" w:rsidRDefault="004C6F84">
            <w:pPr>
              <w:keepNext/>
              <w:spacing w:before="40" w:after="40"/>
            </w:pPr>
            <w:r>
              <w:t>1. Mesleki bilgi ve becerilerin kazanılması</w:t>
            </w:r>
          </w:p>
        </w:tc>
        <w:tc>
          <w:tcPr>
            <w:tcW w:w="907" w:type="dxa"/>
          </w:tcPr>
          <w:p w14:paraId="641B2B8D" w14:textId="77777777" w:rsidR="008F1F10" w:rsidRDefault="004C6F84">
            <w:pPr>
              <w:keepNext/>
              <w:spacing w:before="40" w:after="40"/>
              <w:jc w:val="center"/>
            </w:pPr>
            <w:r>
              <w:t>4</w:t>
            </w:r>
          </w:p>
        </w:tc>
        <w:tc>
          <w:tcPr>
            <w:tcW w:w="907" w:type="dxa"/>
          </w:tcPr>
          <w:p w14:paraId="0162BD5B" w14:textId="77777777" w:rsidR="008F1F10" w:rsidRDefault="004C6F84">
            <w:pPr>
              <w:keepNext/>
              <w:spacing w:before="40" w:after="40"/>
              <w:jc w:val="center"/>
            </w:pPr>
            <w:r>
              <w:t>4</w:t>
            </w:r>
          </w:p>
        </w:tc>
        <w:tc>
          <w:tcPr>
            <w:tcW w:w="907" w:type="dxa"/>
          </w:tcPr>
          <w:p w14:paraId="44070C92" w14:textId="77777777" w:rsidR="008F1F10" w:rsidRDefault="004C6F84">
            <w:pPr>
              <w:keepNext/>
              <w:spacing w:before="40" w:after="40"/>
              <w:jc w:val="center"/>
            </w:pPr>
            <w:r>
              <w:t>10</w:t>
            </w:r>
          </w:p>
        </w:tc>
        <w:tc>
          <w:tcPr>
            <w:tcW w:w="907" w:type="dxa"/>
          </w:tcPr>
          <w:p w14:paraId="5D7A25F0" w14:textId="77777777" w:rsidR="008F1F10" w:rsidRDefault="004C6F84">
            <w:pPr>
              <w:keepNext/>
              <w:spacing w:before="40" w:after="40"/>
              <w:jc w:val="center"/>
            </w:pPr>
            <w:r>
              <w:t>37</w:t>
            </w:r>
          </w:p>
        </w:tc>
        <w:tc>
          <w:tcPr>
            <w:tcW w:w="907" w:type="dxa"/>
          </w:tcPr>
          <w:p w14:paraId="320E58E1" w14:textId="77777777" w:rsidR="008F1F10" w:rsidRDefault="004C6F84">
            <w:pPr>
              <w:keepNext/>
              <w:spacing w:before="40" w:after="40"/>
              <w:jc w:val="center"/>
            </w:pPr>
            <w:r>
              <w:t>24</w:t>
            </w:r>
          </w:p>
        </w:tc>
      </w:tr>
      <w:tr w:rsidR="008F1F10" w14:paraId="62496C4D" w14:textId="77777777">
        <w:trPr>
          <w:cantSplit/>
          <w:jc w:val="center"/>
        </w:trPr>
        <w:tc>
          <w:tcPr>
            <w:tcW w:w="4706" w:type="dxa"/>
          </w:tcPr>
          <w:p w14:paraId="6364212E" w14:textId="77777777" w:rsidR="008F1F10" w:rsidRDefault="004C6F84">
            <w:pPr>
              <w:keepNext/>
              <w:spacing w:before="40" w:after="40"/>
            </w:pPr>
            <w:r>
              <w:t>2. Program çıktılarının mesleki beklentilerle uyumu</w:t>
            </w:r>
          </w:p>
        </w:tc>
        <w:tc>
          <w:tcPr>
            <w:tcW w:w="907" w:type="dxa"/>
          </w:tcPr>
          <w:p w14:paraId="1359BB8E" w14:textId="77777777" w:rsidR="008F1F10" w:rsidRDefault="004C6F84">
            <w:pPr>
              <w:keepNext/>
              <w:spacing w:before="40" w:after="40"/>
              <w:jc w:val="center"/>
            </w:pPr>
            <w:r>
              <w:t>5</w:t>
            </w:r>
          </w:p>
        </w:tc>
        <w:tc>
          <w:tcPr>
            <w:tcW w:w="907" w:type="dxa"/>
          </w:tcPr>
          <w:p w14:paraId="747CE1E4" w14:textId="77777777" w:rsidR="008F1F10" w:rsidRDefault="004C6F84">
            <w:pPr>
              <w:keepNext/>
              <w:spacing w:before="40" w:after="40"/>
              <w:jc w:val="center"/>
            </w:pPr>
            <w:r>
              <w:t>2</w:t>
            </w:r>
          </w:p>
        </w:tc>
        <w:tc>
          <w:tcPr>
            <w:tcW w:w="907" w:type="dxa"/>
          </w:tcPr>
          <w:p w14:paraId="75F2E794" w14:textId="77777777" w:rsidR="008F1F10" w:rsidRDefault="004C6F84">
            <w:pPr>
              <w:keepNext/>
              <w:spacing w:before="40" w:after="40"/>
              <w:jc w:val="center"/>
            </w:pPr>
            <w:r>
              <w:t>13</w:t>
            </w:r>
          </w:p>
        </w:tc>
        <w:tc>
          <w:tcPr>
            <w:tcW w:w="907" w:type="dxa"/>
          </w:tcPr>
          <w:p w14:paraId="02AB0D6F" w14:textId="77777777" w:rsidR="008F1F10" w:rsidRDefault="004C6F84">
            <w:pPr>
              <w:keepNext/>
              <w:spacing w:before="40" w:after="40"/>
              <w:jc w:val="center"/>
            </w:pPr>
            <w:r>
              <w:t>40</w:t>
            </w:r>
          </w:p>
        </w:tc>
        <w:tc>
          <w:tcPr>
            <w:tcW w:w="907" w:type="dxa"/>
          </w:tcPr>
          <w:p w14:paraId="772F07C1" w14:textId="77777777" w:rsidR="008F1F10" w:rsidRDefault="004C6F84">
            <w:pPr>
              <w:keepNext/>
              <w:spacing w:before="40" w:after="40"/>
              <w:jc w:val="center"/>
            </w:pPr>
            <w:r>
              <w:t>19</w:t>
            </w:r>
          </w:p>
        </w:tc>
      </w:tr>
      <w:tr w:rsidR="008F1F10" w14:paraId="323FD9EE" w14:textId="77777777">
        <w:trPr>
          <w:cantSplit/>
          <w:jc w:val="center"/>
        </w:trPr>
        <w:tc>
          <w:tcPr>
            <w:tcW w:w="4706" w:type="dxa"/>
          </w:tcPr>
          <w:p w14:paraId="35CCBA30" w14:textId="77777777" w:rsidR="008F1F10" w:rsidRDefault="004C6F84">
            <w:pPr>
              <w:keepNext/>
              <w:spacing w:before="40" w:after="40"/>
            </w:pPr>
            <w:r>
              <w:t>3. Problem çözme ve klinik/uygulama becerileri</w:t>
            </w:r>
          </w:p>
        </w:tc>
        <w:tc>
          <w:tcPr>
            <w:tcW w:w="907" w:type="dxa"/>
          </w:tcPr>
          <w:p w14:paraId="0A0F92B7" w14:textId="77777777" w:rsidR="008F1F10" w:rsidRDefault="004C6F84">
            <w:pPr>
              <w:keepNext/>
              <w:spacing w:before="40" w:after="40"/>
              <w:jc w:val="center"/>
            </w:pPr>
            <w:r>
              <w:t>3</w:t>
            </w:r>
          </w:p>
        </w:tc>
        <w:tc>
          <w:tcPr>
            <w:tcW w:w="907" w:type="dxa"/>
          </w:tcPr>
          <w:p w14:paraId="127C30B4" w14:textId="77777777" w:rsidR="008F1F10" w:rsidRDefault="004C6F84">
            <w:pPr>
              <w:keepNext/>
              <w:spacing w:before="40" w:after="40"/>
              <w:jc w:val="center"/>
            </w:pPr>
            <w:r>
              <w:t>2</w:t>
            </w:r>
          </w:p>
        </w:tc>
        <w:tc>
          <w:tcPr>
            <w:tcW w:w="907" w:type="dxa"/>
          </w:tcPr>
          <w:p w14:paraId="41652209" w14:textId="77777777" w:rsidR="008F1F10" w:rsidRDefault="004C6F84">
            <w:pPr>
              <w:keepNext/>
              <w:spacing w:before="40" w:after="40"/>
              <w:jc w:val="center"/>
            </w:pPr>
            <w:r>
              <w:t>7</w:t>
            </w:r>
          </w:p>
        </w:tc>
        <w:tc>
          <w:tcPr>
            <w:tcW w:w="907" w:type="dxa"/>
          </w:tcPr>
          <w:p w14:paraId="5FD79965" w14:textId="77777777" w:rsidR="008F1F10" w:rsidRDefault="004C6F84">
            <w:pPr>
              <w:keepNext/>
              <w:spacing w:before="40" w:after="40"/>
              <w:jc w:val="center"/>
            </w:pPr>
            <w:r>
              <w:t>42</w:t>
            </w:r>
          </w:p>
        </w:tc>
        <w:tc>
          <w:tcPr>
            <w:tcW w:w="907" w:type="dxa"/>
          </w:tcPr>
          <w:p w14:paraId="6D24A7A2" w14:textId="77777777" w:rsidR="008F1F10" w:rsidRDefault="004C6F84">
            <w:pPr>
              <w:keepNext/>
              <w:spacing w:before="40" w:after="40"/>
              <w:jc w:val="center"/>
            </w:pPr>
            <w:r>
              <w:t>25</w:t>
            </w:r>
          </w:p>
        </w:tc>
      </w:tr>
      <w:tr w:rsidR="008F1F10" w14:paraId="0B3E9979" w14:textId="77777777">
        <w:trPr>
          <w:cantSplit/>
          <w:jc w:val="center"/>
        </w:trPr>
        <w:tc>
          <w:tcPr>
            <w:tcW w:w="4706" w:type="dxa"/>
          </w:tcPr>
          <w:p w14:paraId="56983E79" w14:textId="77777777" w:rsidR="008F1F10" w:rsidRDefault="004C6F84">
            <w:pPr>
              <w:keepNext/>
              <w:spacing w:before="40" w:after="40"/>
            </w:pPr>
            <w:r>
              <w:t>4. Güncel mesleki uygulamalara uyum</w:t>
            </w:r>
          </w:p>
        </w:tc>
        <w:tc>
          <w:tcPr>
            <w:tcW w:w="907" w:type="dxa"/>
          </w:tcPr>
          <w:p w14:paraId="29A19EF2" w14:textId="77777777" w:rsidR="008F1F10" w:rsidRDefault="004C6F84">
            <w:pPr>
              <w:keepNext/>
              <w:spacing w:before="40" w:after="40"/>
              <w:jc w:val="center"/>
            </w:pPr>
            <w:r>
              <w:t>4</w:t>
            </w:r>
          </w:p>
        </w:tc>
        <w:tc>
          <w:tcPr>
            <w:tcW w:w="907" w:type="dxa"/>
          </w:tcPr>
          <w:p w14:paraId="385B6E79" w14:textId="77777777" w:rsidR="008F1F10" w:rsidRDefault="004C6F84">
            <w:pPr>
              <w:keepNext/>
              <w:spacing w:before="40" w:after="40"/>
              <w:jc w:val="center"/>
            </w:pPr>
            <w:r>
              <w:t>1</w:t>
            </w:r>
          </w:p>
        </w:tc>
        <w:tc>
          <w:tcPr>
            <w:tcW w:w="907" w:type="dxa"/>
          </w:tcPr>
          <w:p w14:paraId="26A9F984" w14:textId="77777777" w:rsidR="008F1F10" w:rsidRDefault="004C6F84">
            <w:pPr>
              <w:keepNext/>
              <w:spacing w:before="40" w:after="40"/>
              <w:jc w:val="center"/>
            </w:pPr>
            <w:r>
              <w:t>10</w:t>
            </w:r>
          </w:p>
        </w:tc>
        <w:tc>
          <w:tcPr>
            <w:tcW w:w="907" w:type="dxa"/>
          </w:tcPr>
          <w:p w14:paraId="61D60375" w14:textId="77777777" w:rsidR="008F1F10" w:rsidRDefault="004C6F84">
            <w:pPr>
              <w:keepNext/>
              <w:spacing w:before="40" w:after="40"/>
              <w:jc w:val="center"/>
            </w:pPr>
            <w:r>
              <w:t>42</w:t>
            </w:r>
          </w:p>
        </w:tc>
        <w:tc>
          <w:tcPr>
            <w:tcW w:w="907" w:type="dxa"/>
          </w:tcPr>
          <w:p w14:paraId="6A4F9CC8" w14:textId="77777777" w:rsidR="008F1F10" w:rsidRDefault="004C6F84">
            <w:pPr>
              <w:keepNext/>
              <w:spacing w:before="40" w:after="40"/>
              <w:jc w:val="center"/>
            </w:pPr>
            <w:r>
              <w:t>22</w:t>
            </w:r>
          </w:p>
        </w:tc>
      </w:tr>
      <w:tr w:rsidR="008F1F10" w14:paraId="3A45C283" w14:textId="77777777">
        <w:trPr>
          <w:cantSplit/>
          <w:jc w:val="center"/>
        </w:trPr>
        <w:tc>
          <w:tcPr>
            <w:tcW w:w="4706" w:type="dxa"/>
          </w:tcPr>
          <w:p w14:paraId="7B92713F" w14:textId="77777777" w:rsidR="008F1F10" w:rsidRDefault="004C6F84">
            <w:pPr>
              <w:keepNext/>
              <w:spacing w:before="40" w:after="40"/>
            </w:pPr>
            <w:r>
              <w:t>5. Mesleki etik ve sorumluluk bilinci</w:t>
            </w:r>
          </w:p>
        </w:tc>
        <w:tc>
          <w:tcPr>
            <w:tcW w:w="907" w:type="dxa"/>
          </w:tcPr>
          <w:p w14:paraId="3C0F8A3A" w14:textId="77777777" w:rsidR="008F1F10" w:rsidRDefault="004C6F84">
            <w:pPr>
              <w:keepNext/>
              <w:spacing w:before="40" w:after="40"/>
              <w:jc w:val="center"/>
            </w:pPr>
            <w:r>
              <w:t>3</w:t>
            </w:r>
          </w:p>
        </w:tc>
        <w:tc>
          <w:tcPr>
            <w:tcW w:w="907" w:type="dxa"/>
          </w:tcPr>
          <w:p w14:paraId="3B36B527" w14:textId="77777777" w:rsidR="008F1F10" w:rsidRDefault="004C6F84">
            <w:pPr>
              <w:keepNext/>
              <w:spacing w:before="40" w:after="40"/>
              <w:jc w:val="center"/>
            </w:pPr>
            <w:r>
              <w:t>2</w:t>
            </w:r>
          </w:p>
        </w:tc>
        <w:tc>
          <w:tcPr>
            <w:tcW w:w="907" w:type="dxa"/>
          </w:tcPr>
          <w:p w14:paraId="3CD06A17" w14:textId="77777777" w:rsidR="008F1F10" w:rsidRDefault="004C6F84">
            <w:pPr>
              <w:keepNext/>
              <w:spacing w:before="40" w:after="40"/>
              <w:jc w:val="center"/>
            </w:pPr>
            <w:r>
              <w:t>6</w:t>
            </w:r>
          </w:p>
        </w:tc>
        <w:tc>
          <w:tcPr>
            <w:tcW w:w="907" w:type="dxa"/>
          </w:tcPr>
          <w:p w14:paraId="2282D4CA" w14:textId="77777777" w:rsidR="008F1F10" w:rsidRDefault="004C6F84">
            <w:pPr>
              <w:keepNext/>
              <w:spacing w:before="40" w:after="40"/>
              <w:jc w:val="center"/>
            </w:pPr>
            <w:r>
              <w:t>29</w:t>
            </w:r>
          </w:p>
        </w:tc>
        <w:tc>
          <w:tcPr>
            <w:tcW w:w="907" w:type="dxa"/>
          </w:tcPr>
          <w:p w14:paraId="102A1A75" w14:textId="77777777" w:rsidR="008F1F10" w:rsidRDefault="004C6F84">
            <w:pPr>
              <w:keepNext/>
              <w:spacing w:before="40" w:after="40"/>
              <w:jc w:val="center"/>
            </w:pPr>
            <w:r>
              <w:t>39</w:t>
            </w:r>
          </w:p>
        </w:tc>
      </w:tr>
      <w:tr w:rsidR="008F1F10" w14:paraId="299EFD01" w14:textId="77777777">
        <w:trPr>
          <w:cantSplit/>
          <w:jc w:val="center"/>
        </w:trPr>
        <w:tc>
          <w:tcPr>
            <w:tcW w:w="4706" w:type="dxa"/>
          </w:tcPr>
          <w:p w14:paraId="2143E46C" w14:textId="77777777" w:rsidR="008F1F10" w:rsidRDefault="004C6F84">
            <w:pPr>
              <w:keepNext/>
              <w:spacing w:before="40" w:after="40"/>
            </w:pPr>
            <w:r>
              <w:t>6. Zorunlu ders içeriklerinin yeterliliği</w:t>
            </w:r>
          </w:p>
        </w:tc>
        <w:tc>
          <w:tcPr>
            <w:tcW w:w="907" w:type="dxa"/>
          </w:tcPr>
          <w:p w14:paraId="449ECBFD" w14:textId="77777777" w:rsidR="008F1F10" w:rsidRDefault="004C6F84">
            <w:pPr>
              <w:keepNext/>
              <w:spacing w:before="40" w:after="40"/>
              <w:jc w:val="center"/>
            </w:pPr>
            <w:r>
              <w:t>4</w:t>
            </w:r>
          </w:p>
        </w:tc>
        <w:tc>
          <w:tcPr>
            <w:tcW w:w="907" w:type="dxa"/>
          </w:tcPr>
          <w:p w14:paraId="1B049110" w14:textId="77777777" w:rsidR="008F1F10" w:rsidRDefault="004C6F84">
            <w:pPr>
              <w:keepNext/>
              <w:spacing w:before="40" w:after="40"/>
              <w:jc w:val="center"/>
            </w:pPr>
            <w:r>
              <w:t>6</w:t>
            </w:r>
          </w:p>
        </w:tc>
        <w:tc>
          <w:tcPr>
            <w:tcW w:w="907" w:type="dxa"/>
          </w:tcPr>
          <w:p w14:paraId="193DD8B9" w14:textId="77777777" w:rsidR="008F1F10" w:rsidRDefault="004C6F84">
            <w:pPr>
              <w:keepNext/>
              <w:spacing w:before="40" w:after="40"/>
              <w:jc w:val="center"/>
            </w:pPr>
            <w:r>
              <w:t>7</w:t>
            </w:r>
          </w:p>
        </w:tc>
        <w:tc>
          <w:tcPr>
            <w:tcW w:w="907" w:type="dxa"/>
          </w:tcPr>
          <w:p w14:paraId="74AFF6BD" w14:textId="77777777" w:rsidR="008F1F10" w:rsidRDefault="004C6F84">
            <w:pPr>
              <w:keepNext/>
              <w:spacing w:before="40" w:after="40"/>
              <w:jc w:val="center"/>
            </w:pPr>
            <w:r>
              <w:t>36</w:t>
            </w:r>
          </w:p>
        </w:tc>
        <w:tc>
          <w:tcPr>
            <w:tcW w:w="907" w:type="dxa"/>
          </w:tcPr>
          <w:p w14:paraId="1D99A015" w14:textId="77777777" w:rsidR="008F1F10" w:rsidRDefault="004C6F84">
            <w:pPr>
              <w:keepNext/>
              <w:spacing w:before="40" w:after="40"/>
              <w:jc w:val="center"/>
            </w:pPr>
            <w:r>
              <w:t>26</w:t>
            </w:r>
          </w:p>
        </w:tc>
      </w:tr>
      <w:tr w:rsidR="008F1F10" w14:paraId="7289119F" w14:textId="77777777">
        <w:trPr>
          <w:cantSplit/>
          <w:jc w:val="center"/>
        </w:trPr>
        <w:tc>
          <w:tcPr>
            <w:tcW w:w="4706" w:type="dxa"/>
          </w:tcPr>
          <w:p w14:paraId="535CCBC1" w14:textId="77777777" w:rsidR="008F1F10" w:rsidRDefault="004C6F84">
            <w:pPr>
              <w:keepNext/>
              <w:spacing w:before="40" w:after="40"/>
            </w:pPr>
            <w:r>
              <w:t>7. Seçmeli derslerin ilgi ve ihtiyaçlara yanıtı</w:t>
            </w:r>
          </w:p>
        </w:tc>
        <w:tc>
          <w:tcPr>
            <w:tcW w:w="907" w:type="dxa"/>
          </w:tcPr>
          <w:p w14:paraId="2A019464" w14:textId="77777777" w:rsidR="008F1F10" w:rsidRDefault="004C6F84">
            <w:pPr>
              <w:keepNext/>
              <w:spacing w:before="40" w:after="40"/>
              <w:jc w:val="center"/>
            </w:pPr>
            <w:r>
              <w:t>8</w:t>
            </w:r>
          </w:p>
        </w:tc>
        <w:tc>
          <w:tcPr>
            <w:tcW w:w="907" w:type="dxa"/>
          </w:tcPr>
          <w:p w14:paraId="19A67BAD" w14:textId="77777777" w:rsidR="008F1F10" w:rsidRDefault="004C6F84">
            <w:pPr>
              <w:keepNext/>
              <w:spacing w:before="40" w:after="40"/>
              <w:jc w:val="center"/>
            </w:pPr>
            <w:r>
              <w:t>5</w:t>
            </w:r>
          </w:p>
        </w:tc>
        <w:tc>
          <w:tcPr>
            <w:tcW w:w="907" w:type="dxa"/>
          </w:tcPr>
          <w:p w14:paraId="22E349EE" w14:textId="77777777" w:rsidR="008F1F10" w:rsidRDefault="004C6F84">
            <w:pPr>
              <w:keepNext/>
              <w:spacing w:before="40" w:after="40"/>
              <w:jc w:val="center"/>
            </w:pPr>
            <w:r>
              <w:t>10</w:t>
            </w:r>
          </w:p>
        </w:tc>
        <w:tc>
          <w:tcPr>
            <w:tcW w:w="907" w:type="dxa"/>
          </w:tcPr>
          <w:p w14:paraId="0497FE24" w14:textId="77777777" w:rsidR="008F1F10" w:rsidRDefault="004C6F84">
            <w:pPr>
              <w:keepNext/>
              <w:spacing w:before="40" w:after="40"/>
              <w:jc w:val="center"/>
            </w:pPr>
            <w:r>
              <w:t>32</w:t>
            </w:r>
          </w:p>
        </w:tc>
        <w:tc>
          <w:tcPr>
            <w:tcW w:w="907" w:type="dxa"/>
          </w:tcPr>
          <w:p w14:paraId="55FD53EA" w14:textId="77777777" w:rsidR="008F1F10" w:rsidRDefault="004C6F84">
            <w:pPr>
              <w:keepNext/>
              <w:spacing w:before="40" w:after="40"/>
              <w:jc w:val="center"/>
            </w:pPr>
            <w:r>
              <w:t>24</w:t>
            </w:r>
          </w:p>
        </w:tc>
      </w:tr>
      <w:tr w:rsidR="008F1F10" w14:paraId="2221139B" w14:textId="77777777">
        <w:trPr>
          <w:cantSplit/>
          <w:jc w:val="center"/>
        </w:trPr>
        <w:tc>
          <w:tcPr>
            <w:tcW w:w="4706" w:type="dxa"/>
          </w:tcPr>
          <w:p w14:paraId="0F75E3E5" w14:textId="77777777" w:rsidR="008F1F10" w:rsidRDefault="004C6F84">
            <w:pPr>
              <w:keepNext/>
              <w:spacing w:before="40" w:after="40"/>
            </w:pPr>
            <w:r>
              <w:t xml:space="preserve">8. Derslerin program </w:t>
            </w:r>
            <w:r>
              <w:t>çıktılarına katkısı</w:t>
            </w:r>
          </w:p>
        </w:tc>
        <w:tc>
          <w:tcPr>
            <w:tcW w:w="907" w:type="dxa"/>
          </w:tcPr>
          <w:p w14:paraId="38B487A8" w14:textId="77777777" w:rsidR="008F1F10" w:rsidRDefault="004C6F84">
            <w:pPr>
              <w:keepNext/>
              <w:spacing w:before="40" w:after="40"/>
              <w:jc w:val="center"/>
            </w:pPr>
            <w:r>
              <w:t>5</w:t>
            </w:r>
          </w:p>
        </w:tc>
        <w:tc>
          <w:tcPr>
            <w:tcW w:w="907" w:type="dxa"/>
          </w:tcPr>
          <w:p w14:paraId="00C50C1B" w14:textId="77777777" w:rsidR="008F1F10" w:rsidRDefault="004C6F84">
            <w:pPr>
              <w:keepNext/>
              <w:spacing w:before="40" w:after="40"/>
              <w:jc w:val="center"/>
            </w:pPr>
            <w:r>
              <w:t>3</w:t>
            </w:r>
          </w:p>
        </w:tc>
        <w:tc>
          <w:tcPr>
            <w:tcW w:w="907" w:type="dxa"/>
          </w:tcPr>
          <w:p w14:paraId="226E13A5" w14:textId="77777777" w:rsidR="008F1F10" w:rsidRDefault="004C6F84">
            <w:pPr>
              <w:keepNext/>
              <w:spacing w:before="40" w:after="40"/>
              <w:jc w:val="center"/>
            </w:pPr>
            <w:r>
              <w:t>8</w:t>
            </w:r>
          </w:p>
        </w:tc>
        <w:tc>
          <w:tcPr>
            <w:tcW w:w="907" w:type="dxa"/>
          </w:tcPr>
          <w:p w14:paraId="73F45E62" w14:textId="77777777" w:rsidR="008F1F10" w:rsidRDefault="004C6F84">
            <w:pPr>
              <w:keepNext/>
              <w:spacing w:before="40" w:after="40"/>
              <w:jc w:val="center"/>
            </w:pPr>
            <w:r>
              <w:t>34</w:t>
            </w:r>
          </w:p>
        </w:tc>
        <w:tc>
          <w:tcPr>
            <w:tcW w:w="907" w:type="dxa"/>
          </w:tcPr>
          <w:p w14:paraId="00D5B8D9" w14:textId="77777777" w:rsidR="008F1F10" w:rsidRDefault="004C6F84">
            <w:pPr>
              <w:keepNext/>
              <w:spacing w:before="40" w:after="40"/>
              <w:jc w:val="center"/>
            </w:pPr>
            <w:r>
              <w:t>29</w:t>
            </w:r>
          </w:p>
        </w:tc>
      </w:tr>
      <w:tr w:rsidR="008F1F10" w14:paraId="7C822753" w14:textId="77777777">
        <w:trPr>
          <w:cantSplit/>
          <w:jc w:val="center"/>
        </w:trPr>
        <w:tc>
          <w:tcPr>
            <w:tcW w:w="4706" w:type="dxa"/>
          </w:tcPr>
          <w:p w14:paraId="69F9F2AE" w14:textId="77777777" w:rsidR="008F1F10" w:rsidRDefault="004C6F84">
            <w:pPr>
              <w:keepNext/>
              <w:spacing w:before="40" w:after="40"/>
            </w:pPr>
            <w:r>
              <w:t>9. Ders içeriklerinin güncelliği</w:t>
            </w:r>
          </w:p>
        </w:tc>
        <w:tc>
          <w:tcPr>
            <w:tcW w:w="907" w:type="dxa"/>
          </w:tcPr>
          <w:p w14:paraId="34DFEC98" w14:textId="77777777" w:rsidR="008F1F10" w:rsidRDefault="004C6F84">
            <w:pPr>
              <w:keepNext/>
              <w:spacing w:before="40" w:after="40"/>
              <w:jc w:val="center"/>
            </w:pPr>
            <w:r>
              <w:t>4</w:t>
            </w:r>
          </w:p>
        </w:tc>
        <w:tc>
          <w:tcPr>
            <w:tcW w:w="907" w:type="dxa"/>
          </w:tcPr>
          <w:p w14:paraId="0D844A41" w14:textId="77777777" w:rsidR="008F1F10" w:rsidRDefault="004C6F84">
            <w:pPr>
              <w:keepNext/>
              <w:spacing w:before="40" w:after="40"/>
              <w:jc w:val="center"/>
            </w:pPr>
            <w:r>
              <w:t>1</w:t>
            </w:r>
          </w:p>
        </w:tc>
        <w:tc>
          <w:tcPr>
            <w:tcW w:w="907" w:type="dxa"/>
          </w:tcPr>
          <w:p w14:paraId="27215A95" w14:textId="77777777" w:rsidR="008F1F10" w:rsidRDefault="004C6F84">
            <w:pPr>
              <w:keepNext/>
              <w:spacing w:before="40" w:after="40"/>
              <w:jc w:val="center"/>
            </w:pPr>
            <w:r>
              <w:t>7</w:t>
            </w:r>
          </w:p>
        </w:tc>
        <w:tc>
          <w:tcPr>
            <w:tcW w:w="907" w:type="dxa"/>
          </w:tcPr>
          <w:p w14:paraId="459CDE18" w14:textId="77777777" w:rsidR="008F1F10" w:rsidRDefault="004C6F84">
            <w:pPr>
              <w:keepNext/>
              <w:spacing w:before="40" w:after="40"/>
              <w:jc w:val="center"/>
            </w:pPr>
            <w:r>
              <w:t>40</w:t>
            </w:r>
          </w:p>
        </w:tc>
        <w:tc>
          <w:tcPr>
            <w:tcW w:w="907" w:type="dxa"/>
          </w:tcPr>
          <w:p w14:paraId="2E012200" w14:textId="77777777" w:rsidR="008F1F10" w:rsidRDefault="004C6F84">
            <w:pPr>
              <w:keepNext/>
              <w:spacing w:before="40" w:after="40"/>
              <w:jc w:val="center"/>
            </w:pPr>
            <w:r>
              <w:t>27</w:t>
            </w:r>
          </w:p>
        </w:tc>
      </w:tr>
      <w:tr w:rsidR="008F1F10" w14:paraId="6A4A3BCA" w14:textId="77777777">
        <w:trPr>
          <w:cantSplit/>
          <w:jc w:val="center"/>
        </w:trPr>
        <w:tc>
          <w:tcPr>
            <w:tcW w:w="4706" w:type="dxa"/>
          </w:tcPr>
          <w:p w14:paraId="282B8660" w14:textId="77777777" w:rsidR="008F1F10" w:rsidRDefault="004C6F84">
            <w:pPr>
              <w:keepNext/>
              <w:spacing w:before="40" w:after="40"/>
            </w:pPr>
            <w:r>
              <w:t>10. Uygulamalı ders saatlerinin yeterliliği</w:t>
            </w:r>
          </w:p>
        </w:tc>
        <w:tc>
          <w:tcPr>
            <w:tcW w:w="907" w:type="dxa"/>
          </w:tcPr>
          <w:p w14:paraId="28CEE805" w14:textId="77777777" w:rsidR="008F1F10" w:rsidRDefault="004C6F84">
            <w:pPr>
              <w:keepNext/>
              <w:spacing w:before="40" w:after="40"/>
              <w:jc w:val="center"/>
            </w:pPr>
            <w:r>
              <w:t>4</w:t>
            </w:r>
          </w:p>
        </w:tc>
        <w:tc>
          <w:tcPr>
            <w:tcW w:w="907" w:type="dxa"/>
          </w:tcPr>
          <w:p w14:paraId="24A7C4CF" w14:textId="77777777" w:rsidR="008F1F10" w:rsidRDefault="004C6F84">
            <w:pPr>
              <w:keepNext/>
              <w:spacing w:before="40" w:after="40"/>
              <w:jc w:val="center"/>
            </w:pPr>
            <w:r>
              <w:t>15</w:t>
            </w:r>
          </w:p>
        </w:tc>
        <w:tc>
          <w:tcPr>
            <w:tcW w:w="907" w:type="dxa"/>
          </w:tcPr>
          <w:p w14:paraId="53360D7E" w14:textId="77777777" w:rsidR="008F1F10" w:rsidRDefault="004C6F84">
            <w:pPr>
              <w:keepNext/>
              <w:spacing w:before="40" w:after="40"/>
              <w:jc w:val="center"/>
            </w:pPr>
            <w:r>
              <w:t>12</w:t>
            </w:r>
          </w:p>
        </w:tc>
        <w:tc>
          <w:tcPr>
            <w:tcW w:w="907" w:type="dxa"/>
          </w:tcPr>
          <w:p w14:paraId="5BB081E0" w14:textId="77777777" w:rsidR="008F1F10" w:rsidRDefault="004C6F84">
            <w:pPr>
              <w:keepNext/>
              <w:spacing w:before="40" w:after="40"/>
              <w:jc w:val="center"/>
            </w:pPr>
            <w:r>
              <w:t>20</w:t>
            </w:r>
          </w:p>
        </w:tc>
        <w:tc>
          <w:tcPr>
            <w:tcW w:w="907" w:type="dxa"/>
          </w:tcPr>
          <w:p w14:paraId="1D7345D2" w14:textId="77777777" w:rsidR="008F1F10" w:rsidRDefault="004C6F84">
            <w:pPr>
              <w:keepNext/>
              <w:spacing w:before="40" w:after="40"/>
              <w:jc w:val="center"/>
            </w:pPr>
            <w:r>
              <w:t>28</w:t>
            </w:r>
          </w:p>
        </w:tc>
      </w:tr>
      <w:tr w:rsidR="008F1F10" w14:paraId="70FBDD7B" w14:textId="77777777">
        <w:trPr>
          <w:cantSplit/>
          <w:jc w:val="center"/>
        </w:trPr>
        <w:tc>
          <w:tcPr>
            <w:tcW w:w="4706" w:type="dxa"/>
          </w:tcPr>
          <w:p w14:paraId="3CE49E8F" w14:textId="77777777" w:rsidR="008F1F10" w:rsidRDefault="004C6F84">
            <w:pPr>
              <w:keepNext/>
              <w:spacing w:before="40" w:after="40"/>
            </w:pPr>
            <w:r>
              <w:t>11. Öğrenme çıktıları–program çıktıları tutarlılığı</w:t>
            </w:r>
          </w:p>
        </w:tc>
        <w:tc>
          <w:tcPr>
            <w:tcW w:w="907" w:type="dxa"/>
          </w:tcPr>
          <w:p w14:paraId="29A39630" w14:textId="77777777" w:rsidR="008F1F10" w:rsidRDefault="004C6F84">
            <w:pPr>
              <w:keepNext/>
              <w:spacing w:before="40" w:after="40"/>
              <w:jc w:val="center"/>
            </w:pPr>
            <w:r>
              <w:t>3</w:t>
            </w:r>
          </w:p>
        </w:tc>
        <w:tc>
          <w:tcPr>
            <w:tcW w:w="907" w:type="dxa"/>
          </w:tcPr>
          <w:p w14:paraId="03C578CC" w14:textId="77777777" w:rsidR="008F1F10" w:rsidRDefault="004C6F84">
            <w:pPr>
              <w:keepNext/>
              <w:spacing w:before="40" w:after="40"/>
              <w:jc w:val="center"/>
            </w:pPr>
            <w:r>
              <w:t>5</w:t>
            </w:r>
          </w:p>
        </w:tc>
        <w:tc>
          <w:tcPr>
            <w:tcW w:w="907" w:type="dxa"/>
          </w:tcPr>
          <w:p w14:paraId="49B7D6EB" w14:textId="77777777" w:rsidR="008F1F10" w:rsidRDefault="004C6F84">
            <w:pPr>
              <w:keepNext/>
              <w:spacing w:before="40" w:after="40"/>
              <w:jc w:val="center"/>
            </w:pPr>
            <w:r>
              <w:t>5</w:t>
            </w:r>
          </w:p>
        </w:tc>
        <w:tc>
          <w:tcPr>
            <w:tcW w:w="907" w:type="dxa"/>
          </w:tcPr>
          <w:p w14:paraId="2CBCC0AD" w14:textId="77777777" w:rsidR="008F1F10" w:rsidRDefault="004C6F84">
            <w:pPr>
              <w:keepNext/>
              <w:spacing w:before="40" w:after="40"/>
              <w:jc w:val="center"/>
            </w:pPr>
            <w:r>
              <w:t>36</w:t>
            </w:r>
          </w:p>
        </w:tc>
        <w:tc>
          <w:tcPr>
            <w:tcW w:w="907" w:type="dxa"/>
          </w:tcPr>
          <w:p w14:paraId="60387560" w14:textId="77777777" w:rsidR="008F1F10" w:rsidRDefault="004C6F84">
            <w:pPr>
              <w:keepNext/>
              <w:spacing w:before="40" w:after="40"/>
              <w:jc w:val="center"/>
            </w:pPr>
            <w:r>
              <w:t>30</w:t>
            </w:r>
          </w:p>
        </w:tc>
      </w:tr>
      <w:tr w:rsidR="008F1F10" w14:paraId="5B6523A0" w14:textId="77777777">
        <w:trPr>
          <w:cantSplit/>
          <w:jc w:val="center"/>
        </w:trPr>
        <w:tc>
          <w:tcPr>
            <w:tcW w:w="4706" w:type="dxa"/>
          </w:tcPr>
          <w:p w14:paraId="096CB052" w14:textId="77777777" w:rsidR="008F1F10" w:rsidRDefault="004C6F84">
            <w:pPr>
              <w:keepNext/>
              <w:spacing w:before="40" w:after="40"/>
            </w:pPr>
            <w:r>
              <w:t>12. Ders içeriklerinin mesleki uygulamayla uyumu</w:t>
            </w:r>
          </w:p>
        </w:tc>
        <w:tc>
          <w:tcPr>
            <w:tcW w:w="907" w:type="dxa"/>
          </w:tcPr>
          <w:p w14:paraId="29B4FE5A" w14:textId="77777777" w:rsidR="008F1F10" w:rsidRDefault="004C6F84">
            <w:pPr>
              <w:keepNext/>
              <w:spacing w:before="40" w:after="40"/>
              <w:jc w:val="center"/>
            </w:pPr>
            <w:r>
              <w:t>3</w:t>
            </w:r>
          </w:p>
        </w:tc>
        <w:tc>
          <w:tcPr>
            <w:tcW w:w="907" w:type="dxa"/>
          </w:tcPr>
          <w:p w14:paraId="1F8E7DE4" w14:textId="77777777" w:rsidR="008F1F10" w:rsidRDefault="004C6F84">
            <w:pPr>
              <w:keepNext/>
              <w:spacing w:before="40" w:after="40"/>
              <w:jc w:val="center"/>
            </w:pPr>
            <w:r>
              <w:t>2</w:t>
            </w:r>
          </w:p>
        </w:tc>
        <w:tc>
          <w:tcPr>
            <w:tcW w:w="907" w:type="dxa"/>
          </w:tcPr>
          <w:p w14:paraId="38805A56" w14:textId="77777777" w:rsidR="008F1F10" w:rsidRDefault="004C6F84">
            <w:pPr>
              <w:keepNext/>
              <w:spacing w:before="40" w:after="40"/>
              <w:jc w:val="center"/>
            </w:pPr>
            <w:r>
              <w:t>9</w:t>
            </w:r>
          </w:p>
        </w:tc>
        <w:tc>
          <w:tcPr>
            <w:tcW w:w="907" w:type="dxa"/>
          </w:tcPr>
          <w:p w14:paraId="2F166C29" w14:textId="77777777" w:rsidR="008F1F10" w:rsidRDefault="004C6F84">
            <w:pPr>
              <w:keepNext/>
              <w:spacing w:before="40" w:after="40"/>
              <w:jc w:val="center"/>
            </w:pPr>
            <w:r>
              <w:t>34</w:t>
            </w:r>
          </w:p>
        </w:tc>
        <w:tc>
          <w:tcPr>
            <w:tcW w:w="907" w:type="dxa"/>
          </w:tcPr>
          <w:p w14:paraId="0A402F59" w14:textId="77777777" w:rsidR="008F1F10" w:rsidRDefault="004C6F84">
            <w:pPr>
              <w:keepNext/>
              <w:spacing w:before="40" w:after="40"/>
              <w:jc w:val="center"/>
            </w:pPr>
            <w:r>
              <w:t>31</w:t>
            </w:r>
          </w:p>
        </w:tc>
      </w:tr>
      <w:tr w:rsidR="008F1F10" w14:paraId="4D7E3397" w14:textId="77777777">
        <w:trPr>
          <w:cantSplit/>
          <w:jc w:val="center"/>
        </w:trPr>
        <w:tc>
          <w:tcPr>
            <w:tcW w:w="4706" w:type="dxa"/>
          </w:tcPr>
          <w:p w14:paraId="5214971A" w14:textId="77777777" w:rsidR="008F1F10" w:rsidRDefault="004C6F84">
            <w:pPr>
              <w:keepNext/>
              <w:spacing w:before="40" w:after="40"/>
            </w:pPr>
            <w:r>
              <w:t>13. AKTS iş yükünün gerçek iş yükünü yansıtması</w:t>
            </w:r>
          </w:p>
        </w:tc>
        <w:tc>
          <w:tcPr>
            <w:tcW w:w="907" w:type="dxa"/>
          </w:tcPr>
          <w:p w14:paraId="7AF5A273" w14:textId="77777777" w:rsidR="008F1F10" w:rsidRDefault="004C6F84">
            <w:pPr>
              <w:keepNext/>
              <w:spacing w:before="40" w:after="40"/>
              <w:jc w:val="center"/>
            </w:pPr>
            <w:r>
              <w:t>3</w:t>
            </w:r>
          </w:p>
        </w:tc>
        <w:tc>
          <w:tcPr>
            <w:tcW w:w="907" w:type="dxa"/>
          </w:tcPr>
          <w:p w14:paraId="3C660618" w14:textId="77777777" w:rsidR="008F1F10" w:rsidRDefault="004C6F84">
            <w:pPr>
              <w:keepNext/>
              <w:spacing w:before="40" w:after="40"/>
              <w:jc w:val="center"/>
            </w:pPr>
            <w:r>
              <w:t>8</w:t>
            </w:r>
          </w:p>
        </w:tc>
        <w:tc>
          <w:tcPr>
            <w:tcW w:w="907" w:type="dxa"/>
          </w:tcPr>
          <w:p w14:paraId="3104AB59" w14:textId="77777777" w:rsidR="008F1F10" w:rsidRDefault="004C6F84">
            <w:pPr>
              <w:keepNext/>
              <w:spacing w:before="40" w:after="40"/>
              <w:jc w:val="center"/>
            </w:pPr>
            <w:r>
              <w:t>8</w:t>
            </w:r>
          </w:p>
        </w:tc>
        <w:tc>
          <w:tcPr>
            <w:tcW w:w="907" w:type="dxa"/>
          </w:tcPr>
          <w:p w14:paraId="1B2E4D00" w14:textId="77777777" w:rsidR="008F1F10" w:rsidRDefault="004C6F84">
            <w:pPr>
              <w:keepNext/>
              <w:spacing w:before="40" w:after="40"/>
              <w:jc w:val="center"/>
            </w:pPr>
            <w:r>
              <w:t>38</w:t>
            </w:r>
          </w:p>
        </w:tc>
        <w:tc>
          <w:tcPr>
            <w:tcW w:w="907" w:type="dxa"/>
          </w:tcPr>
          <w:p w14:paraId="5A4CC068" w14:textId="77777777" w:rsidR="008F1F10" w:rsidRDefault="004C6F84">
            <w:pPr>
              <w:keepNext/>
              <w:spacing w:before="40" w:after="40"/>
              <w:jc w:val="center"/>
            </w:pPr>
            <w:r>
              <w:t>22</w:t>
            </w:r>
          </w:p>
        </w:tc>
      </w:tr>
      <w:tr w:rsidR="008F1F10" w14:paraId="03FCA21E" w14:textId="77777777">
        <w:trPr>
          <w:cantSplit/>
          <w:jc w:val="center"/>
        </w:trPr>
        <w:tc>
          <w:tcPr>
            <w:tcW w:w="4706" w:type="dxa"/>
          </w:tcPr>
          <w:p w14:paraId="7D8E1193" w14:textId="77777777" w:rsidR="008F1F10" w:rsidRDefault="004C6F84">
            <w:pPr>
              <w:keepNext/>
              <w:spacing w:before="40" w:after="40"/>
            </w:pPr>
            <w:r>
              <w:t>14. Uygulamalı derslerin AKTS değerinin yeterliliği</w:t>
            </w:r>
          </w:p>
        </w:tc>
        <w:tc>
          <w:tcPr>
            <w:tcW w:w="907" w:type="dxa"/>
          </w:tcPr>
          <w:p w14:paraId="4E453FEB" w14:textId="77777777" w:rsidR="008F1F10" w:rsidRDefault="004C6F84">
            <w:pPr>
              <w:keepNext/>
              <w:spacing w:before="40" w:after="40"/>
              <w:jc w:val="center"/>
            </w:pPr>
            <w:r>
              <w:t>3</w:t>
            </w:r>
          </w:p>
        </w:tc>
        <w:tc>
          <w:tcPr>
            <w:tcW w:w="907" w:type="dxa"/>
          </w:tcPr>
          <w:p w14:paraId="51B1FC9A" w14:textId="77777777" w:rsidR="008F1F10" w:rsidRDefault="004C6F84">
            <w:pPr>
              <w:keepNext/>
              <w:spacing w:before="40" w:after="40"/>
              <w:jc w:val="center"/>
            </w:pPr>
            <w:r>
              <w:t>7</w:t>
            </w:r>
          </w:p>
        </w:tc>
        <w:tc>
          <w:tcPr>
            <w:tcW w:w="907" w:type="dxa"/>
          </w:tcPr>
          <w:p w14:paraId="34347ECE" w14:textId="77777777" w:rsidR="008F1F10" w:rsidRDefault="004C6F84">
            <w:pPr>
              <w:keepNext/>
              <w:spacing w:before="40" w:after="40"/>
              <w:jc w:val="center"/>
            </w:pPr>
            <w:r>
              <w:t>11</w:t>
            </w:r>
          </w:p>
        </w:tc>
        <w:tc>
          <w:tcPr>
            <w:tcW w:w="907" w:type="dxa"/>
          </w:tcPr>
          <w:p w14:paraId="5CF17D06" w14:textId="77777777" w:rsidR="008F1F10" w:rsidRDefault="004C6F84">
            <w:pPr>
              <w:keepNext/>
              <w:spacing w:before="40" w:after="40"/>
              <w:jc w:val="center"/>
            </w:pPr>
            <w:r>
              <w:t>32</w:t>
            </w:r>
          </w:p>
        </w:tc>
        <w:tc>
          <w:tcPr>
            <w:tcW w:w="907" w:type="dxa"/>
          </w:tcPr>
          <w:p w14:paraId="3756475E" w14:textId="77777777" w:rsidR="008F1F10" w:rsidRDefault="004C6F84">
            <w:pPr>
              <w:keepNext/>
              <w:spacing w:before="40" w:after="40"/>
              <w:jc w:val="center"/>
            </w:pPr>
            <w:r>
              <w:t>26</w:t>
            </w:r>
          </w:p>
        </w:tc>
      </w:tr>
      <w:tr w:rsidR="008F1F10" w14:paraId="568B54B0" w14:textId="77777777">
        <w:trPr>
          <w:cantSplit/>
          <w:jc w:val="center"/>
        </w:trPr>
        <w:tc>
          <w:tcPr>
            <w:tcW w:w="4706" w:type="dxa"/>
          </w:tcPr>
          <w:p w14:paraId="0DE3F886" w14:textId="77777777" w:rsidR="008F1F10" w:rsidRDefault="004C6F84">
            <w:pPr>
              <w:keepNext/>
              <w:spacing w:before="40" w:after="40"/>
            </w:pPr>
            <w:r>
              <w:t>15. AKTS ile içerik/iş yükü uyumsuzluğu†</w:t>
            </w:r>
          </w:p>
        </w:tc>
        <w:tc>
          <w:tcPr>
            <w:tcW w:w="907" w:type="dxa"/>
          </w:tcPr>
          <w:p w14:paraId="7DC1D2D1" w14:textId="77777777" w:rsidR="008F1F10" w:rsidRDefault="004C6F84">
            <w:pPr>
              <w:keepNext/>
              <w:spacing w:before="40" w:after="40"/>
              <w:jc w:val="center"/>
            </w:pPr>
            <w:r>
              <w:t>6</w:t>
            </w:r>
          </w:p>
        </w:tc>
        <w:tc>
          <w:tcPr>
            <w:tcW w:w="907" w:type="dxa"/>
          </w:tcPr>
          <w:p w14:paraId="0FC1873A" w14:textId="77777777" w:rsidR="008F1F10" w:rsidRDefault="004C6F84">
            <w:pPr>
              <w:keepNext/>
              <w:spacing w:before="40" w:after="40"/>
              <w:jc w:val="center"/>
            </w:pPr>
            <w:r>
              <w:t>21</w:t>
            </w:r>
          </w:p>
        </w:tc>
        <w:tc>
          <w:tcPr>
            <w:tcW w:w="907" w:type="dxa"/>
          </w:tcPr>
          <w:p w14:paraId="0E6D73BF" w14:textId="77777777" w:rsidR="008F1F10" w:rsidRDefault="004C6F84">
            <w:pPr>
              <w:keepNext/>
              <w:spacing w:before="40" w:after="40"/>
              <w:jc w:val="center"/>
            </w:pPr>
            <w:r>
              <w:t>13</w:t>
            </w:r>
          </w:p>
        </w:tc>
        <w:tc>
          <w:tcPr>
            <w:tcW w:w="907" w:type="dxa"/>
          </w:tcPr>
          <w:p w14:paraId="17FE184B" w14:textId="77777777" w:rsidR="008F1F10" w:rsidRDefault="004C6F84">
            <w:pPr>
              <w:keepNext/>
              <w:spacing w:before="40" w:after="40"/>
              <w:jc w:val="center"/>
            </w:pPr>
            <w:r>
              <w:t>24</w:t>
            </w:r>
          </w:p>
        </w:tc>
        <w:tc>
          <w:tcPr>
            <w:tcW w:w="907" w:type="dxa"/>
          </w:tcPr>
          <w:p w14:paraId="09F6A7AD" w14:textId="77777777" w:rsidR="008F1F10" w:rsidRDefault="004C6F84">
            <w:pPr>
              <w:keepNext/>
              <w:spacing w:before="40" w:after="40"/>
              <w:jc w:val="center"/>
            </w:pPr>
            <w:r>
              <w:t>15</w:t>
            </w:r>
          </w:p>
        </w:tc>
      </w:tr>
      <w:tr w:rsidR="008F1F10" w14:paraId="0AC6477A" w14:textId="77777777">
        <w:trPr>
          <w:cantSplit/>
          <w:jc w:val="center"/>
        </w:trPr>
        <w:tc>
          <w:tcPr>
            <w:tcW w:w="4706" w:type="dxa"/>
          </w:tcPr>
          <w:p w14:paraId="3A3CD0A9" w14:textId="77777777" w:rsidR="008F1F10" w:rsidRDefault="004C6F84">
            <w:pPr>
              <w:keepNext/>
              <w:spacing w:before="40" w:after="40"/>
            </w:pPr>
            <w:r>
              <w:t>16. İş hayatına geçişi kolaylaştıran yetkinlikler</w:t>
            </w:r>
          </w:p>
        </w:tc>
        <w:tc>
          <w:tcPr>
            <w:tcW w:w="907" w:type="dxa"/>
          </w:tcPr>
          <w:p w14:paraId="4A1DAC60" w14:textId="77777777" w:rsidR="008F1F10" w:rsidRDefault="004C6F84">
            <w:pPr>
              <w:keepNext/>
              <w:spacing w:before="40" w:after="40"/>
              <w:jc w:val="center"/>
            </w:pPr>
            <w:r>
              <w:t>2</w:t>
            </w:r>
          </w:p>
        </w:tc>
        <w:tc>
          <w:tcPr>
            <w:tcW w:w="907" w:type="dxa"/>
          </w:tcPr>
          <w:p w14:paraId="6F6AB591" w14:textId="77777777" w:rsidR="008F1F10" w:rsidRDefault="004C6F84">
            <w:pPr>
              <w:keepNext/>
              <w:spacing w:before="40" w:after="40"/>
              <w:jc w:val="center"/>
            </w:pPr>
            <w:r>
              <w:t>5</w:t>
            </w:r>
          </w:p>
        </w:tc>
        <w:tc>
          <w:tcPr>
            <w:tcW w:w="907" w:type="dxa"/>
          </w:tcPr>
          <w:p w14:paraId="6BC45B95" w14:textId="77777777" w:rsidR="008F1F10" w:rsidRDefault="004C6F84">
            <w:pPr>
              <w:keepNext/>
              <w:spacing w:before="40" w:after="40"/>
              <w:jc w:val="center"/>
            </w:pPr>
            <w:r>
              <w:t>9</w:t>
            </w:r>
          </w:p>
        </w:tc>
        <w:tc>
          <w:tcPr>
            <w:tcW w:w="907" w:type="dxa"/>
          </w:tcPr>
          <w:p w14:paraId="66FA5026" w14:textId="77777777" w:rsidR="008F1F10" w:rsidRDefault="004C6F84">
            <w:pPr>
              <w:keepNext/>
              <w:spacing w:before="40" w:after="40"/>
              <w:jc w:val="center"/>
            </w:pPr>
            <w:r>
              <w:t>34</w:t>
            </w:r>
          </w:p>
        </w:tc>
        <w:tc>
          <w:tcPr>
            <w:tcW w:w="907" w:type="dxa"/>
          </w:tcPr>
          <w:p w14:paraId="2BE1A6BC" w14:textId="77777777" w:rsidR="008F1F10" w:rsidRDefault="004C6F84">
            <w:pPr>
              <w:keepNext/>
              <w:spacing w:before="40" w:after="40"/>
              <w:jc w:val="center"/>
            </w:pPr>
            <w:r>
              <w:t>29</w:t>
            </w:r>
          </w:p>
        </w:tc>
      </w:tr>
      <w:tr w:rsidR="008F1F10" w14:paraId="6B84E611" w14:textId="77777777">
        <w:trPr>
          <w:cantSplit/>
          <w:jc w:val="center"/>
        </w:trPr>
        <w:tc>
          <w:tcPr>
            <w:tcW w:w="4706" w:type="dxa"/>
            <w:shd w:val="clear" w:color="auto" w:fill="DCEFF1"/>
          </w:tcPr>
          <w:p w14:paraId="64100EE5" w14:textId="77777777" w:rsidR="008F1F10" w:rsidRDefault="004C6F84">
            <w:pPr>
              <w:spacing w:before="40" w:after="40"/>
            </w:pPr>
            <w:r>
              <w:rPr>
                <w:b/>
              </w:rPr>
              <w:t>15 olumlu ifade toplamı (%)</w:t>
            </w:r>
          </w:p>
        </w:tc>
        <w:tc>
          <w:tcPr>
            <w:tcW w:w="907" w:type="dxa"/>
            <w:shd w:val="clear" w:color="auto" w:fill="DCEFF1"/>
          </w:tcPr>
          <w:p w14:paraId="57184D51" w14:textId="77777777" w:rsidR="008F1F10" w:rsidRDefault="004C6F84">
            <w:pPr>
              <w:spacing w:before="40" w:after="40"/>
              <w:jc w:val="center"/>
            </w:pPr>
            <w:r>
              <w:rPr>
                <w:b/>
              </w:rPr>
              <w:t>%5</w:t>
            </w:r>
          </w:p>
        </w:tc>
        <w:tc>
          <w:tcPr>
            <w:tcW w:w="907" w:type="dxa"/>
            <w:shd w:val="clear" w:color="auto" w:fill="DCEFF1"/>
          </w:tcPr>
          <w:p w14:paraId="5A5B0C5E" w14:textId="77777777" w:rsidR="008F1F10" w:rsidRDefault="004C6F84">
            <w:pPr>
              <w:spacing w:before="40" w:after="40"/>
              <w:jc w:val="center"/>
            </w:pPr>
            <w:r>
              <w:rPr>
                <w:b/>
              </w:rPr>
              <w:t>%6</w:t>
            </w:r>
          </w:p>
        </w:tc>
        <w:tc>
          <w:tcPr>
            <w:tcW w:w="907" w:type="dxa"/>
            <w:shd w:val="clear" w:color="auto" w:fill="DCEFF1"/>
          </w:tcPr>
          <w:p w14:paraId="71F65A39" w14:textId="77777777" w:rsidR="008F1F10" w:rsidRDefault="004C6F84">
            <w:pPr>
              <w:spacing w:before="40" w:after="40"/>
              <w:jc w:val="center"/>
            </w:pPr>
            <w:r>
              <w:rPr>
                <w:b/>
              </w:rPr>
              <w:t>%11</w:t>
            </w:r>
          </w:p>
        </w:tc>
        <w:tc>
          <w:tcPr>
            <w:tcW w:w="907" w:type="dxa"/>
            <w:shd w:val="clear" w:color="auto" w:fill="DCEFF1"/>
          </w:tcPr>
          <w:p w14:paraId="12F02203" w14:textId="77777777" w:rsidR="008F1F10" w:rsidRDefault="004C6F84">
            <w:pPr>
              <w:spacing w:before="40" w:after="40"/>
              <w:jc w:val="center"/>
            </w:pPr>
            <w:r>
              <w:rPr>
                <w:b/>
              </w:rPr>
              <w:t>%44</w:t>
            </w:r>
          </w:p>
        </w:tc>
        <w:tc>
          <w:tcPr>
            <w:tcW w:w="907" w:type="dxa"/>
            <w:shd w:val="clear" w:color="auto" w:fill="DCEFF1"/>
          </w:tcPr>
          <w:p w14:paraId="215596BF" w14:textId="77777777" w:rsidR="008F1F10" w:rsidRDefault="004C6F84">
            <w:pPr>
              <w:spacing w:before="40" w:after="40"/>
              <w:jc w:val="center"/>
            </w:pPr>
            <w:r>
              <w:rPr>
                <w:b/>
              </w:rPr>
              <w:t>%34</w:t>
            </w:r>
          </w:p>
        </w:tc>
      </w:tr>
    </w:tbl>
    <w:p w14:paraId="73B0CA3D" w14:textId="77777777" w:rsidR="008F1F10" w:rsidRDefault="008F1F10">
      <w:pPr>
        <w:spacing w:after="80"/>
        <w:ind w:left="113" w:right="113"/>
        <w:jc w:val="both"/>
      </w:pPr>
    </w:p>
    <w:p w14:paraId="604B8BD5" w14:textId="77777777" w:rsidR="008F1F10" w:rsidRDefault="004C6F84">
      <w:pPr>
        <w:spacing w:after="120" w:line="360" w:lineRule="auto"/>
        <w:ind w:left="113" w:right="113" w:firstLine="567"/>
        <w:jc w:val="both"/>
      </w:pPr>
      <w:r>
        <w:rPr>
          <w:sz w:val="24"/>
        </w:rPr>
        <w:t xml:space="preserve">Olumlu yönde ifade edilmiş 15 maddeye verilen toplam 1185 yanıtın 401’i (%34) 5 puan, 526’sı (%44) 4 puan, 132’si (%11) 3 puan, 126’sı (%11) ise 1 veya 2 puandır. Buna göre yanıtların %78 kadarı olumlu (4–5 </w:t>
      </w:r>
      <w:r>
        <w:rPr>
          <w:sz w:val="24"/>
        </w:rPr>
        <w:t>puan) yöndedir. Bu 15 ifadenin genel ortalaması 3,97 olarak hesaplanmıştır; deneyimsel maddelerin ortalaması 3,97, genel değerlendirme maddelerinin ortalaması ise 3,96 olarak bulunmuştur.</w:t>
      </w:r>
    </w:p>
    <w:p w14:paraId="4D404604" w14:textId="77777777" w:rsidR="008F1F10" w:rsidRDefault="004C6F84">
      <w:pPr>
        <w:spacing w:after="120" w:line="360" w:lineRule="auto"/>
        <w:ind w:left="113" w:right="113" w:firstLine="567"/>
        <w:jc w:val="both"/>
      </w:pPr>
      <w:r>
        <w:rPr>
          <w:sz w:val="24"/>
        </w:rPr>
        <w:t>En yüksek ortalama “programın mesleki etik ve sorumluluk bilinci kaz</w:t>
      </w:r>
      <w:r>
        <w:rPr>
          <w:sz w:val="24"/>
        </w:rPr>
        <w:t>andırması” ifadesinde (4,25; %86 olumlu görüş) elde edilmiştir. Bunu “ders içeriklerinin mezuniyet sonrası mesleki uygulamalarla uyumu” (4,11), “ders içeriklerinin güncel gelişmelerle uyumu” (4,08) ve “öğrenme çıktıları ile program çıktıları arasındaki tut</w:t>
      </w:r>
      <w:r>
        <w:rPr>
          <w:sz w:val="24"/>
        </w:rPr>
        <w:t>arlılık” (4,08) izlemektedir. En düşük ortalama ise “uygulamalı ders saatlerinin yeterliliği” ifadesindedir (3,67; %61 olumlu görüş); bu ifadede mezunların 19’u (%24) 1 veya 2 puan vermiştir. Seçmeli derslerin mesleki ilgi ve ihtiyaçlara yanıt vermesi (3,7</w:t>
      </w:r>
      <w:r>
        <w:rPr>
          <w:sz w:val="24"/>
        </w:rPr>
        <w:t xml:space="preserve">5; %71) ve program çıktılarının mezuniyet sonrası mesleki beklentilerle uyumu (3,84; %75) da görece düşük </w:t>
      </w:r>
      <w:r>
        <w:rPr>
          <w:sz w:val="24"/>
        </w:rPr>
        <w:lastRenderedPageBreak/>
        <w:t>puan alan ifadeler arasındadır.</w:t>
      </w:r>
    </w:p>
    <w:p w14:paraId="35CAE6EA" w14:textId="77777777" w:rsidR="008F1F10" w:rsidRDefault="004C6F84">
      <w:pPr>
        <w:spacing w:after="120" w:line="360" w:lineRule="auto"/>
        <w:ind w:left="113" w:right="113" w:firstLine="567"/>
        <w:jc w:val="both"/>
      </w:pPr>
      <w:r>
        <w:rPr>
          <w:sz w:val="24"/>
        </w:rPr>
        <w:t>Olumsuz yönde ifade edilen “bazı derslerde AKTS ile içerik/iş yükü arasında uyumsuzluk vardır” maddesine mezunların 39</w:t>
      </w:r>
      <w:r>
        <w:rPr>
          <w:sz w:val="24"/>
        </w:rPr>
        <w:t xml:space="preserve">’u (%49) katıldığını, 27’si (%34) katılmadığını, 13’ü ise kararsız olduğunu belirtmiştir. Buna karşın “derslerin AKTS iş yüklerinin gerçek iş yükünü yansıttığı” ifadesine katılım oranı %76 düzeyindedir. Bu bulgu, AKTS–iş yükü dengesinin genel olarak uygun </w:t>
      </w:r>
      <w:r>
        <w:rPr>
          <w:sz w:val="24"/>
        </w:rPr>
        <w:t>bulunmakla birlikte bazı derslerde gözden geçirilmesi gerektiğini düşündürmektedir.</w:t>
      </w:r>
    </w:p>
    <w:p w14:paraId="44096238" w14:textId="77777777" w:rsidR="008F1F10" w:rsidRDefault="004C6F84">
      <w:pPr>
        <w:keepNext/>
        <w:spacing w:before="240" w:after="120" w:line="276" w:lineRule="auto"/>
        <w:ind w:left="113" w:right="113"/>
      </w:pPr>
      <w:r>
        <w:rPr>
          <w:b/>
          <w:color w:val="0A769F"/>
          <w:sz w:val="24"/>
        </w:rPr>
        <w:t>4. Katılımcı Görüş ve Önerileri</w:t>
      </w:r>
    </w:p>
    <w:p w14:paraId="3709D590" w14:textId="258CFA86" w:rsidR="008F1F10" w:rsidRDefault="004C6F84">
      <w:pPr>
        <w:spacing w:after="120" w:line="360" w:lineRule="auto"/>
        <w:ind w:left="113" w:right="113" w:firstLine="567"/>
        <w:jc w:val="both"/>
      </w:pPr>
      <w:r>
        <w:rPr>
          <w:sz w:val="24"/>
        </w:rPr>
        <w:t xml:space="preserve">Ankette yer alan beş açık uçlu soruya verilen yanıtlar, “yok”, “-” gibi içerik taşımayan yanıtlar çıkarılarak </w:t>
      </w:r>
      <w:r w:rsidR="00E266E4">
        <w:rPr>
          <w:sz w:val="24"/>
        </w:rPr>
        <w:t>içerik bakımından kategorize edilmiş ve mezunların görüşleri aşağıda özetlenmiştir</w:t>
      </w:r>
      <w:r>
        <w:rPr>
          <w:sz w:val="24"/>
        </w:rPr>
        <w:t>.</w:t>
      </w:r>
    </w:p>
    <w:p w14:paraId="0F52B947" w14:textId="77777777" w:rsidR="008F1F10" w:rsidRDefault="004C6F84">
      <w:pPr>
        <w:spacing w:after="120" w:line="360" w:lineRule="auto"/>
        <w:ind w:left="113" w:right="113" w:firstLine="567"/>
        <w:jc w:val="both"/>
      </w:pPr>
      <w:r>
        <w:rPr>
          <w:b/>
          <w:sz w:val="24"/>
        </w:rPr>
        <w:t xml:space="preserve">4.1. Programa eklenmesi önerilen yeni ders veya içerikler </w:t>
      </w:r>
      <w:r>
        <w:rPr>
          <w:sz w:val="24"/>
        </w:rPr>
        <w:t>(29 yanıt)</w:t>
      </w:r>
    </w:p>
    <w:p w14:paraId="288DD0EA" w14:textId="77777777" w:rsidR="00E266E4" w:rsidRPr="00E266E4" w:rsidRDefault="00E266E4" w:rsidP="00E266E4">
      <w:pPr>
        <w:spacing w:after="120" w:line="360" w:lineRule="auto"/>
        <w:ind w:left="113" w:right="113" w:firstLine="567"/>
        <w:jc w:val="both"/>
        <w:rPr>
          <w:sz w:val="24"/>
        </w:rPr>
      </w:pPr>
      <w:r w:rsidRPr="00E266E4">
        <w:rPr>
          <w:b/>
          <w:sz w:val="24"/>
        </w:rPr>
        <w:t>Uygulamalı eğitim:</w:t>
      </w:r>
      <w:r w:rsidRPr="00E266E4">
        <w:rPr>
          <w:sz w:val="24"/>
        </w:rPr>
        <w:t xml:space="preserve"> Mezunların bu soruya verdiği yanıtlarda en sık öne çıkan konu uygulamalı eğitimin artırılmasıdır. Mezunlar uygulamalı ders saatlerinin ve laboratuvar uygulamalarının artırılmasını, sahaya çıkmadan önce okulda daha fazla beceri eğitimi verilmesini, </w:t>
      </w:r>
      <w:proofErr w:type="gramStart"/>
      <w:r w:rsidRPr="00E266E4">
        <w:rPr>
          <w:sz w:val="24"/>
        </w:rPr>
        <w:t>simülasyon</w:t>
      </w:r>
      <w:proofErr w:type="gramEnd"/>
      <w:r w:rsidRPr="00E266E4">
        <w:rPr>
          <w:sz w:val="24"/>
        </w:rPr>
        <w:t xml:space="preserve"> ve maket kullanımının yaygınlaştırılmasını ve gözlem yapabilmek için hastanede daha sık bulunulmasını önermiştir. İlaç bilgisi, doz hesaplamaları ve ilaç uygulamalarının uygulamalı olarak gösterilmesi ile uygulamalı derslere yetkin öğretim elemanlarının katılması da bu kapsamda dile getirilmiştir.</w:t>
      </w:r>
    </w:p>
    <w:p w14:paraId="133F5937" w14:textId="77777777" w:rsidR="00E266E4" w:rsidRPr="00E266E4" w:rsidRDefault="00E266E4" w:rsidP="00E266E4">
      <w:pPr>
        <w:spacing w:after="120" w:line="360" w:lineRule="auto"/>
        <w:ind w:left="113" w:right="113" w:firstLine="567"/>
        <w:jc w:val="both"/>
        <w:rPr>
          <w:sz w:val="24"/>
        </w:rPr>
      </w:pPr>
      <w:r w:rsidRPr="00E266E4">
        <w:rPr>
          <w:b/>
          <w:sz w:val="24"/>
        </w:rPr>
        <w:t>Mesleki mevzuat, haklar ve etik:</w:t>
      </w:r>
      <w:r w:rsidRPr="00E266E4">
        <w:rPr>
          <w:sz w:val="24"/>
        </w:rPr>
        <w:t xml:space="preserve"> Mezunların bir kısmı hemşirelik mevzuatına yönelik seçmeli derslerin açılmasını, hemşirelerin hakları, görev ve sorumluluklarının hukuki boyutuyla birlikte daha ayrıntılı işlenmesini ve sorumlu hemşirenin görevleri gibi yönetsel konulara yer verilmesini önermiştir. Hemşirelik etiği, iş güvenliği, kriz yönetimi ve mesleki sorumluluk bilincinin güçlendirilmesi de eklenmesi istenen içerikler arasındadır.</w:t>
      </w:r>
    </w:p>
    <w:p w14:paraId="73D34586" w14:textId="77777777" w:rsidR="00E266E4" w:rsidRPr="00E266E4" w:rsidRDefault="00E266E4" w:rsidP="00E266E4">
      <w:pPr>
        <w:spacing w:after="120" w:line="360" w:lineRule="auto"/>
        <w:ind w:left="113" w:right="113" w:firstLine="567"/>
        <w:jc w:val="both"/>
        <w:rPr>
          <w:sz w:val="24"/>
        </w:rPr>
      </w:pPr>
      <w:r w:rsidRPr="00E266E4">
        <w:rPr>
          <w:b/>
          <w:sz w:val="24"/>
        </w:rPr>
        <w:t>Klinik alan ve iletişim becerileri:</w:t>
      </w:r>
      <w:r w:rsidRPr="00E266E4">
        <w:rPr>
          <w:sz w:val="24"/>
        </w:rPr>
        <w:t xml:space="preserve"> Acil servis hemşireliğinin seçmeli ders olarak eklenmesi ve ajite hasta ile hasta yakınına yaklaşımı konu alan bir dersin müfredatta yer alması önerilmiştir.</w:t>
      </w:r>
    </w:p>
    <w:p w14:paraId="73F4F0E6" w14:textId="50DAC563" w:rsidR="008F1F10" w:rsidRPr="00E266E4" w:rsidRDefault="00E266E4" w:rsidP="00E266E4">
      <w:pPr>
        <w:spacing w:after="120" w:line="360" w:lineRule="auto"/>
        <w:ind w:left="113" w:right="113" w:firstLine="567"/>
        <w:jc w:val="both"/>
      </w:pPr>
      <w:r w:rsidRPr="00E266E4">
        <w:rPr>
          <w:b/>
          <w:sz w:val="24"/>
        </w:rPr>
        <w:t>Seçmeli ders havuzu ve kişisel gelişim:</w:t>
      </w:r>
      <w:r w:rsidRPr="00E266E4">
        <w:rPr>
          <w:sz w:val="24"/>
        </w:rPr>
        <w:t xml:space="preserve"> Mezunlar hemşireliğin özel alanlarını yansıtan, alanı daha geniş kapsayan ve çok yönlü düşünmeyi geliştiren seçmeli derslerin </w:t>
      </w:r>
      <w:r w:rsidRPr="00E266E4">
        <w:rPr>
          <w:sz w:val="24"/>
        </w:rPr>
        <w:lastRenderedPageBreak/>
        <w:t xml:space="preserve">artırılmasını istemiştir. Akademik İngilizce ve </w:t>
      </w:r>
      <w:proofErr w:type="gramStart"/>
      <w:r w:rsidRPr="00E266E4">
        <w:rPr>
          <w:sz w:val="24"/>
        </w:rPr>
        <w:t>literatür</w:t>
      </w:r>
      <w:proofErr w:type="gramEnd"/>
      <w:r w:rsidRPr="00E266E4">
        <w:rPr>
          <w:sz w:val="24"/>
        </w:rPr>
        <w:t xml:space="preserve"> tarama derslerinin </w:t>
      </w:r>
      <w:proofErr w:type="spellStart"/>
      <w:r w:rsidRPr="00E266E4">
        <w:rPr>
          <w:sz w:val="24"/>
        </w:rPr>
        <w:t>önceliklendirilmesi</w:t>
      </w:r>
      <w:proofErr w:type="spellEnd"/>
      <w:r w:rsidRPr="00E266E4">
        <w:rPr>
          <w:sz w:val="24"/>
        </w:rPr>
        <w:t>, mezuniyet sonrası kariyer planlamasına yönelik bilgilendirme yapılması, yapay zekâ, bilişim, teknoloji, ekonomi ve piyasa analizi gibi konulara yer verilmesi, beden eğitimi ve spor gibi seçmeli derslerin açılması ile sektörler arası iş birlikleriyle teori–uygulama uyumunun artırılması da öneriler arasındadır. Bir mezun ise programı yeterli bulduğunu belirtmiştir.</w:t>
      </w:r>
    </w:p>
    <w:p w14:paraId="16CA9A46" w14:textId="77777777" w:rsidR="008F1F10" w:rsidRDefault="004C6F84">
      <w:pPr>
        <w:spacing w:after="120" w:line="360" w:lineRule="auto"/>
        <w:ind w:left="113" w:right="113" w:firstLine="567"/>
        <w:jc w:val="both"/>
      </w:pPr>
      <w:r>
        <w:rPr>
          <w:b/>
          <w:sz w:val="24"/>
        </w:rPr>
        <w:t xml:space="preserve">4.2. Mezuniyet sonrası mesleki hayatta en çok zorlanılan konular </w:t>
      </w:r>
      <w:r>
        <w:rPr>
          <w:sz w:val="24"/>
        </w:rPr>
        <w:t>(38 yanıt)</w:t>
      </w:r>
    </w:p>
    <w:p w14:paraId="3185E15E" w14:textId="77777777" w:rsidR="00E266E4" w:rsidRPr="00E266E4" w:rsidRDefault="00E266E4" w:rsidP="00E266E4">
      <w:pPr>
        <w:spacing w:after="120" w:line="360" w:lineRule="auto"/>
        <w:ind w:left="113" w:right="113" w:firstLine="567"/>
        <w:jc w:val="both"/>
        <w:rPr>
          <w:sz w:val="24"/>
        </w:rPr>
      </w:pPr>
      <w:r w:rsidRPr="00E266E4">
        <w:rPr>
          <w:b/>
          <w:sz w:val="24"/>
        </w:rPr>
        <w:t>İletişim ve çalışma ortamına uyum:</w:t>
      </w:r>
      <w:r w:rsidRPr="00E266E4">
        <w:rPr>
          <w:sz w:val="24"/>
        </w:rPr>
        <w:t xml:space="preserve"> Mezunların en sık değindiği güçlükler iletişim ve uyumla ilgilidir. Hasta yakınlarıyla ve kişilerarası iletişimde yaşanan sorunlar, ekip arkadaşları ve meslektaşlar arasındaki uyumsuzluklar, iş paylaşımına adaptasyon, yeni iş ortamına ve hastane düzenine alışma süreci, nöbetler ve stres yönetimi bu kapsamda belirtilmiştir. Bir mezun ise iş ortamında saygı görmemeyi zorlandığı konu olarak ifade etmiştir.</w:t>
      </w:r>
    </w:p>
    <w:p w14:paraId="5869EA54" w14:textId="77777777" w:rsidR="00E266E4" w:rsidRPr="00E266E4" w:rsidRDefault="00E266E4" w:rsidP="00E266E4">
      <w:pPr>
        <w:spacing w:after="120" w:line="360" w:lineRule="auto"/>
        <w:ind w:left="113" w:right="113" w:firstLine="567"/>
        <w:jc w:val="both"/>
        <w:rPr>
          <w:sz w:val="24"/>
        </w:rPr>
      </w:pPr>
      <w:r w:rsidRPr="00E266E4">
        <w:rPr>
          <w:b/>
          <w:sz w:val="24"/>
        </w:rPr>
        <w:t>Uygulama becerileri ve klinik deneyim:</w:t>
      </w:r>
      <w:r w:rsidRPr="00E266E4">
        <w:rPr>
          <w:sz w:val="24"/>
        </w:rPr>
        <w:t xml:space="preserve"> Mezunların önemli bir bölümü pratik, el becerisi ve mesleki uygulamalarda zorlandığını belirtmiştir. Staj yerlerinin yetersizliğine bağlı deneyim eksikliği, ilaç doz hesaplamalarında yaşanan karışıklıklar, teorik bilgi eksikliği ve klinikteki uygulamalar ile akademik ders içeriklerinin örtüşmemesi bu başlık altında dile getirilmiştir.</w:t>
      </w:r>
    </w:p>
    <w:p w14:paraId="43B580E4" w14:textId="77777777" w:rsidR="00E266E4" w:rsidRPr="00E266E4" w:rsidRDefault="00E266E4" w:rsidP="00E266E4">
      <w:pPr>
        <w:spacing w:after="120" w:line="360" w:lineRule="auto"/>
        <w:ind w:left="113" w:right="113" w:firstLine="567"/>
        <w:jc w:val="both"/>
        <w:rPr>
          <w:sz w:val="24"/>
        </w:rPr>
      </w:pPr>
      <w:r w:rsidRPr="00E266E4">
        <w:rPr>
          <w:b/>
          <w:sz w:val="24"/>
        </w:rPr>
        <w:t>Görev tanımları ve yasal düzenlemeler:</w:t>
      </w:r>
      <w:r w:rsidRPr="00E266E4">
        <w:rPr>
          <w:sz w:val="24"/>
        </w:rPr>
        <w:t xml:space="preserve"> Görev tanımlarının yönetmelikle uyumlu olmaması, görev tanımında yer almayan işlerin yapılmak zorunda kalınması ve yasal yükümlülükler mezunların zorlandığı konular arasındadır. Bir mezun, lisans diplomasının dışarıdan lisans tamamlayanlarla denk tutulmasını da bir sorun olarak görmüştür.</w:t>
      </w:r>
    </w:p>
    <w:p w14:paraId="0CD0CA8D" w14:textId="622F17EB" w:rsidR="008F1F10" w:rsidRPr="00E266E4" w:rsidRDefault="00E266E4" w:rsidP="00E266E4">
      <w:pPr>
        <w:spacing w:after="120" w:line="360" w:lineRule="auto"/>
        <w:ind w:left="113" w:right="113" w:firstLine="567"/>
        <w:jc w:val="both"/>
      </w:pPr>
      <w:r w:rsidRPr="00E266E4">
        <w:rPr>
          <w:b/>
          <w:sz w:val="24"/>
        </w:rPr>
        <w:t>İstihdam ve kariyer süreci:</w:t>
      </w:r>
      <w:r w:rsidRPr="00E266E4">
        <w:rPr>
          <w:sz w:val="24"/>
        </w:rPr>
        <w:t xml:space="preserve"> İş bulma stresi, iş bulamama, atanamama, </w:t>
      </w:r>
      <w:proofErr w:type="spellStart"/>
      <w:r w:rsidRPr="00E266E4">
        <w:rPr>
          <w:sz w:val="24"/>
        </w:rPr>
        <w:t>KPSS’ye</w:t>
      </w:r>
      <w:proofErr w:type="spellEnd"/>
      <w:r w:rsidRPr="00E266E4">
        <w:rPr>
          <w:sz w:val="24"/>
        </w:rPr>
        <w:t xml:space="preserve"> hazırlık ve ekonomik güçlükler mezunların sıkça belirttiği diğer sorunlardır. Alan dışında çalışan mezunlar bu durumu ve akademik çalışmalar yürütmekte yaşadıkları güçlüğü ifade etmiştir. Bazı mezunlar ise henüz çalışmaya başlamadıkları için mesleki deneyimlerinin bulunmadığını belirtmiştir.</w:t>
      </w:r>
    </w:p>
    <w:p w14:paraId="40F738F2" w14:textId="77777777" w:rsidR="008F1F10" w:rsidRDefault="004C6F84">
      <w:pPr>
        <w:spacing w:after="120" w:line="360" w:lineRule="auto"/>
        <w:ind w:left="113" w:right="113" w:firstLine="567"/>
        <w:jc w:val="both"/>
      </w:pPr>
      <w:r>
        <w:rPr>
          <w:b/>
          <w:sz w:val="24"/>
        </w:rPr>
        <w:t xml:space="preserve">4.3. İçeriğinin güncellenmesi önerilen dersler </w:t>
      </w:r>
      <w:r>
        <w:rPr>
          <w:sz w:val="24"/>
        </w:rPr>
        <w:t>(12 yanıt)</w:t>
      </w:r>
    </w:p>
    <w:p w14:paraId="22E3A427" w14:textId="5C270CB0" w:rsidR="00E266E4" w:rsidRPr="00E266E4" w:rsidRDefault="00E266E4" w:rsidP="00E266E4">
      <w:pPr>
        <w:spacing w:after="120" w:line="360" w:lineRule="auto"/>
        <w:ind w:left="113" w:right="113" w:firstLine="567"/>
        <w:jc w:val="both"/>
        <w:rPr>
          <w:sz w:val="24"/>
        </w:rPr>
      </w:pPr>
      <w:r w:rsidRPr="00E266E4">
        <w:rPr>
          <w:b/>
          <w:sz w:val="24"/>
        </w:rPr>
        <w:t>Temel klinik dersler:</w:t>
      </w:r>
      <w:r w:rsidRPr="00E266E4">
        <w:rPr>
          <w:sz w:val="24"/>
        </w:rPr>
        <w:t xml:space="preserve"> İçeriğinin güncellenmesi en sık önerilen dersler temel klinik derslerdir. Mezunlar bu derslerin daha ayrıntılı ve açıklayıcı işlenmesinin konuları anlamayı ve hatırlamayı kolaylaştıracağını, ayrıca daha fazla pratik eğitim içermesi </w:t>
      </w:r>
      <w:r w:rsidRPr="00E266E4">
        <w:rPr>
          <w:sz w:val="24"/>
        </w:rPr>
        <w:lastRenderedPageBreak/>
        <w:t>gerektiğini düşünmektedir.</w:t>
      </w:r>
    </w:p>
    <w:p w14:paraId="73BEAE41" w14:textId="7242A9B8" w:rsidR="00E266E4" w:rsidRPr="00E266E4" w:rsidRDefault="00E266E4" w:rsidP="00E266E4">
      <w:pPr>
        <w:spacing w:after="120" w:line="360" w:lineRule="auto"/>
        <w:ind w:left="113" w:right="113" w:firstLine="567"/>
        <w:jc w:val="both"/>
        <w:rPr>
          <w:sz w:val="24"/>
        </w:rPr>
      </w:pPr>
      <w:r w:rsidRPr="00E266E4">
        <w:rPr>
          <w:b/>
          <w:sz w:val="24"/>
        </w:rPr>
        <w:t>Uygulama ağırlıklı dersler:</w:t>
      </w:r>
      <w:r w:rsidR="00393CFC">
        <w:rPr>
          <w:sz w:val="24"/>
        </w:rPr>
        <w:t xml:space="preserve"> Uygulamalı alan dersleri</w:t>
      </w:r>
      <w:r w:rsidRPr="00E266E4">
        <w:rPr>
          <w:sz w:val="24"/>
        </w:rPr>
        <w:t xml:space="preserve"> ve İlk Yardım derslerinin uygulama yönünün güçlendirilmesi önerilmiş; sağlığı geliştirme ve sürdürülebilirlik alanında pratik uygulamalara yönelik bir içerik eklenebileceği belirtilmiştir.</w:t>
      </w:r>
    </w:p>
    <w:p w14:paraId="3C8CD24A" w14:textId="73FD67FD" w:rsidR="008F1F10" w:rsidRPr="00E266E4" w:rsidRDefault="00E266E4" w:rsidP="00E266E4">
      <w:pPr>
        <w:spacing w:after="120" w:line="360" w:lineRule="auto"/>
        <w:ind w:left="113" w:right="113" w:firstLine="567"/>
        <w:jc w:val="both"/>
      </w:pPr>
      <w:r w:rsidRPr="00E266E4">
        <w:rPr>
          <w:b/>
          <w:sz w:val="24"/>
        </w:rPr>
        <w:t>Diğer dersler ve genel içerik:</w:t>
      </w:r>
      <w:r w:rsidR="00393CFC">
        <w:rPr>
          <w:sz w:val="24"/>
        </w:rPr>
        <w:t xml:space="preserve"> Mezunlar </w:t>
      </w:r>
      <w:r w:rsidRPr="00E266E4">
        <w:rPr>
          <w:sz w:val="24"/>
        </w:rPr>
        <w:t>ders sunum içeriklerinin ve seçmeli derslerin tümünün güncellenmesi gerektiğini de ifade etmiştir.</w:t>
      </w:r>
    </w:p>
    <w:p w14:paraId="016C2E23" w14:textId="77777777" w:rsidR="008F1F10" w:rsidRDefault="004C6F84">
      <w:pPr>
        <w:spacing w:after="120" w:line="360" w:lineRule="auto"/>
        <w:ind w:left="113" w:right="113" w:firstLine="567"/>
        <w:jc w:val="both"/>
      </w:pPr>
      <w:r>
        <w:rPr>
          <w:b/>
          <w:sz w:val="24"/>
        </w:rPr>
        <w:t xml:space="preserve">4.4. Müfredattan kaldırılması önerilen dersler </w:t>
      </w:r>
      <w:r>
        <w:rPr>
          <w:sz w:val="24"/>
        </w:rPr>
        <w:t>(10 yanıt)</w:t>
      </w:r>
    </w:p>
    <w:p w14:paraId="48DC3CE2" w14:textId="77777777" w:rsidR="00E266E4" w:rsidRPr="00E266E4" w:rsidRDefault="00E266E4" w:rsidP="00E266E4">
      <w:pPr>
        <w:spacing w:after="120" w:line="360" w:lineRule="auto"/>
        <w:ind w:left="113" w:right="113" w:firstLine="567"/>
        <w:jc w:val="both"/>
        <w:rPr>
          <w:sz w:val="24"/>
        </w:rPr>
      </w:pPr>
      <w:r w:rsidRPr="00E266E4">
        <w:rPr>
          <w:b/>
          <w:sz w:val="24"/>
        </w:rPr>
        <w:t>Alanla ilişkisi zayıf seçmeli dersler:</w:t>
      </w:r>
      <w:r w:rsidRPr="00E266E4">
        <w:rPr>
          <w:sz w:val="24"/>
        </w:rPr>
        <w:t xml:space="preserve"> Mezunların kaldırılmasını önerdiği dersler çoğunlukla alan dersleriyle doğrudan ilişkili olmadığını düşündükleri seçmeli derslerdir; bu kapsamda Müzik dersi ayrıca belirtilmiştir.</w:t>
      </w:r>
    </w:p>
    <w:p w14:paraId="5D42449C" w14:textId="6C6C4EB8" w:rsidR="008F1F10" w:rsidRPr="00E266E4" w:rsidRDefault="00E266E4" w:rsidP="00E266E4">
      <w:pPr>
        <w:spacing w:after="120" w:line="360" w:lineRule="auto"/>
        <w:ind w:left="113" w:right="113" w:firstLine="567"/>
        <w:jc w:val="both"/>
      </w:pPr>
      <w:r w:rsidRPr="00E266E4">
        <w:rPr>
          <w:b/>
          <w:sz w:val="24"/>
        </w:rPr>
        <w:t>Alan dersleri:</w:t>
      </w:r>
      <w:r w:rsidRPr="00E266E4">
        <w:rPr>
          <w:sz w:val="24"/>
        </w:rPr>
        <w:t xml:space="preserve"> </w:t>
      </w:r>
      <w:r w:rsidR="001C4ED4" w:rsidRPr="001C4ED4">
        <w:rPr>
          <w:sz w:val="24"/>
        </w:rPr>
        <w:t>Bazı mezunlar</w:t>
      </w:r>
      <w:r w:rsidRPr="00E266E4">
        <w:rPr>
          <w:sz w:val="24"/>
        </w:rPr>
        <w:t xml:space="preserve">, </w:t>
      </w:r>
      <w:r w:rsidR="001C4ED4" w:rsidRPr="001C4ED4">
        <w:rPr>
          <w:sz w:val="24"/>
        </w:rPr>
        <w:t>temel bilim</w:t>
      </w:r>
      <w:r w:rsidRPr="00E266E4">
        <w:rPr>
          <w:sz w:val="24"/>
        </w:rPr>
        <w:t xml:space="preserve"> ve </w:t>
      </w:r>
      <w:r w:rsidR="001C4ED4" w:rsidRPr="001C4ED4">
        <w:rPr>
          <w:sz w:val="24"/>
        </w:rPr>
        <w:t>klinik alan derslerinden birkaçının kapsamının hemşirelik eğitimi açısından gözden geçirilebileceğini belirt</w:t>
      </w:r>
      <w:r w:rsidRPr="00E266E4">
        <w:rPr>
          <w:sz w:val="24"/>
        </w:rPr>
        <w:t>miştir. Bir mezun ise kaldırılmasını istediği bir ders olmadığını ifade etmiştir.</w:t>
      </w:r>
    </w:p>
    <w:p w14:paraId="524EF0C2" w14:textId="77777777" w:rsidR="008F1F10" w:rsidRDefault="004C6F84">
      <w:pPr>
        <w:spacing w:after="120" w:line="360" w:lineRule="auto"/>
        <w:ind w:left="113" w:right="113" w:firstLine="567"/>
        <w:jc w:val="both"/>
      </w:pPr>
      <w:r>
        <w:rPr>
          <w:b/>
          <w:sz w:val="24"/>
        </w:rPr>
        <w:t xml:space="preserve">4.5. Programın geliştirilmesine yönelik diğer öneriler </w:t>
      </w:r>
      <w:r>
        <w:rPr>
          <w:sz w:val="24"/>
        </w:rPr>
        <w:t>(24 yanıt)</w:t>
      </w:r>
    </w:p>
    <w:p w14:paraId="0C0EDF89" w14:textId="77777777" w:rsidR="00E266E4" w:rsidRPr="00E266E4" w:rsidRDefault="00E266E4" w:rsidP="00E266E4">
      <w:pPr>
        <w:spacing w:after="120" w:line="360" w:lineRule="auto"/>
        <w:ind w:left="113" w:right="113" w:firstLine="567"/>
        <w:jc w:val="both"/>
        <w:rPr>
          <w:sz w:val="24"/>
        </w:rPr>
      </w:pPr>
      <w:r w:rsidRPr="00E266E4">
        <w:rPr>
          <w:b/>
          <w:sz w:val="24"/>
        </w:rPr>
        <w:t>Klinik uygulama ve staj düzenlemeleri:</w:t>
      </w:r>
      <w:r w:rsidRPr="00E266E4">
        <w:rPr>
          <w:sz w:val="24"/>
        </w:rPr>
        <w:t xml:space="preserve"> Mezunların önerileri büyük ölçüde klinik uygulamalar üzerinde yoğunlaşmaktadır. Hastane uygulamalarının ve staj günlerinin artırılması, özellikle 2. ve 3. sınıflarda uygulama sürelerinin uzatılması, uygulamalı derslerin AKTS değerinin artırılarak daha erken sınıflardan itibaren verilmesi ve okul ile hastane eğitiminin eş zamanlı yürütülmesi önerilmiştir. Öğrencilerin derslerle uyumlu birimlere, alanlara uygun sayıda yerleştirilmesi ve öğretim elemanlarınca sahada takip edilmesi; her öğrencinin dört yıl boyunca tüm temel birimlere rotasyonla katılmasının sağlanması ve </w:t>
      </w:r>
      <w:proofErr w:type="spellStart"/>
      <w:r w:rsidRPr="00E266E4">
        <w:rPr>
          <w:sz w:val="24"/>
        </w:rPr>
        <w:t>intörnlük</w:t>
      </w:r>
      <w:proofErr w:type="spellEnd"/>
      <w:r w:rsidRPr="00E266E4">
        <w:rPr>
          <w:sz w:val="24"/>
        </w:rPr>
        <w:t xml:space="preserve"> döneminde mesleki gelişime katkısı sınırlı birimlerde uzun süre bulunulmaması gerektiği vurgulanmıştır. Öğrenci geri bildirimlerinin staj düzenlemelerinde dikkate alınması ve alanda yetersiz kalan öğrencilerin tespit edilerek desteklenmesi de öneriler arasındadır.</w:t>
      </w:r>
    </w:p>
    <w:p w14:paraId="2E0AE115" w14:textId="611E92B4" w:rsidR="00E266E4" w:rsidRPr="00E266E4" w:rsidRDefault="00E266E4" w:rsidP="00E266E4">
      <w:pPr>
        <w:spacing w:after="120" w:line="360" w:lineRule="auto"/>
        <w:ind w:left="113" w:right="113" w:firstLine="567"/>
        <w:jc w:val="both"/>
        <w:rPr>
          <w:sz w:val="24"/>
        </w:rPr>
      </w:pPr>
      <w:r w:rsidRPr="00E266E4">
        <w:rPr>
          <w:b/>
          <w:sz w:val="24"/>
        </w:rPr>
        <w:t>Eğitim ortamı ve olanaklar:</w:t>
      </w:r>
      <w:r w:rsidRPr="00E266E4">
        <w:rPr>
          <w:sz w:val="24"/>
        </w:rPr>
        <w:t xml:space="preserve"> Simülasyon eğitimi verilmesi, laboratuvarların niteliğinin artırılması önerilmiştir.</w:t>
      </w:r>
    </w:p>
    <w:p w14:paraId="7730D035" w14:textId="77777777" w:rsidR="00E266E4" w:rsidRPr="00E266E4" w:rsidRDefault="00E266E4" w:rsidP="00E266E4">
      <w:pPr>
        <w:spacing w:after="120" w:line="360" w:lineRule="auto"/>
        <w:ind w:left="113" w:right="113" w:firstLine="567"/>
        <w:jc w:val="both"/>
        <w:rPr>
          <w:sz w:val="24"/>
        </w:rPr>
      </w:pPr>
      <w:r w:rsidRPr="00E266E4">
        <w:rPr>
          <w:b/>
          <w:sz w:val="24"/>
        </w:rPr>
        <w:t>Müfredat içeriği ve yapısı:</w:t>
      </w:r>
      <w:r w:rsidRPr="00E266E4">
        <w:rPr>
          <w:sz w:val="24"/>
        </w:rPr>
        <w:t xml:space="preserve"> Mezunlar daha anlaşılır anlatımlı ve bol uygulamalı bir müfredat geliştirilmesini, alanda sık kullanılan bilgilere ve güncel hemşirelik uygulamalarına daha fazla yer verilmesini önermiştir. Türkiye’de hemşirelik mesleğinin </w:t>
      </w:r>
      <w:r w:rsidRPr="00E266E4">
        <w:rPr>
          <w:sz w:val="24"/>
        </w:rPr>
        <w:lastRenderedPageBreak/>
        <w:t>mevcut durumu, lisansüstü uzmanlaşmanın önemi, yönetmelikler ve mesleki haklar üzerinde daha fazla durulması gerektiği belirtilmiş; son sınıfta staj ile seçmeli derslerin birlikte yürütülmesinin yorucu olduğu ifade edilmiştir.</w:t>
      </w:r>
    </w:p>
    <w:p w14:paraId="15E6117B" w14:textId="23B3BFCE" w:rsidR="008F1F10" w:rsidRPr="00E266E4" w:rsidRDefault="00E266E4" w:rsidP="00E266E4">
      <w:pPr>
        <w:spacing w:after="120" w:line="360" w:lineRule="auto"/>
        <w:ind w:left="113" w:right="113" w:firstLine="567"/>
        <w:jc w:val="both"/>
      </w:pPr>
      <w:r w:rsidRPr="00E266E4">
        <w:rPr>
          <w:b/>
          <w:sz w:val="24"/>
        </w:rPr>
        <w:t>Öğretim kadrosu ve mesleki anlayış:</w:t>
      </w:r>
      <w:r w:rsidRPr="00E266E4">
        <w:rPr>
          <w:sz w:val="24"/>
        </w:rPr>
        <w:t xml:space="preserve"> Danışmanlık ve temel </w:t>
      </w:r>
      <w:r w:rsidR="001C4ED4" w:rsidRPr="001C4ED4">
        <w:rPr>
          <w:sz w:val="24"/>
        </w:rPr>
        <w:t>mesleki derslerin bu alanda deneyimli</w:t>
      </w:r>
      <w:r w:rsidRPr="00E266E4">
        <w:rPr>
          <w:sz w:val="24"/>
        </w:rPr>
        <w:t xml:space="preserve"> öğretim elemanlarınca yürütülmesi, alanda çalışma deneyimi bulunan öğretim elemanlarının eğitim vermesi ve akademik beklentilerin saha gerçekleriyle uyumlu olması gerektiği dile getirilmiştir. Bir mezun ise öğretim elemanı, öğrenci ve sahadaki hemşirelerin tamamının mesleki sorumluluk bilincine sahip olmasının liyakatli bir mezun topluluğu oluşturacağını vurgulamıştır.</w:t>
      </w:r>
    </w:p>
    <w:p w14:paraId="36395082" w14:textId="77777777" w:rsidR="008F1F10" w:rsidRDefault="004C6F84">
      <w:pPr>
        <w:keepNext/>
        <w:spacing w:before="240" w:after="120" w:line="276" w:lineRule="auto"/>
        <w:ind w:left="113" w:right="113"/>
      </w:pPr>
      <w:r>
        <w:rPr>
          <w:b/>
          <w:color w:val="0A769F"/>
          <w:sz w:val="24"/>
        </w:rPr>
        <w:t>5. Genel Değerlendirme</w:t>
      </w:r>
    </w:p>
    <w:p w14:paraId="4FD2673D" w14:textId="77777777" w:rsidR="008F1F10" w:rsidRDefault="004C6F84">
      <w:pPr>
        <w:spacing w:after="120" w:line="360" w:lineRule="auto"/>
        <w:ind w:left="113" w:right="113" w:firstLine="567"/>
        <w:jc w:val="both"/>
      </w:pPr>
      <w:r>
        <w:rPr>
          <w:sz w:val="24"/>
        </w:rPr>
        <w:t xml:space="preserve">Hemşirelik </w:t>
      </w:r>
      <w:r>
        <w:rPr>
          <w:sz w:val="24"/>
        </w:rPr>
        <w:t>Bölümü 2026–2027 akademik yılı Program Yeterlilikleri ve Müfredat Uyum Anketi’ne katılan 79 mezunun değerlendirmesine göre, olumlu yönde ifade edilen 15 maddenin genel ortalaması 3,97 ve olumlu görüş oranı %78 olarak hesaplanmıştır. Mezunlar programın özel</w:t>
      </w:r>
      <w:r>
        <w:rPr>
          <w:sz w:val="24"/>
        </w:rPr>
        <w:t>likle mesleki etik ve sorumluluk bilinci kazandırması, ders içeriklerinin mesleki uygulamalar ve güncel gelişmelerle uyumu ile öğrenme çıktıları–program çıktıları tutarlılığı konularında olumlu görüş bildirmiştir. Buna karşın uygulamalı ders saatlerinin ye</w:t>
      </w:r>
      <w:r>
        <w:rPr>
          <w:sz w:val="24"/>
        </w:rPr>
        <w:t xml:space="preserve">terliliği, seçmeli derslerin mesleki ihtiyaçlara yanıt verme düzeyi ve bazı derslerde AKTS ile iş yükü arasındaki uyum gelişime açık alanlar olarak öne çıkmaktadır. Açık uçlu yanıtlar da bu bulguları destekler nitelikte olup uygulamalı eğitim, laboratuvar </w:t>
      </w:r>
      <w:r>
        <w:rPr>
          <w:sz w:val="24"/>
        </w:rPr>
        <w:t xml:space="preserve">ve </w:t>
      </w:r>
      <w:proofErr w:type="gramStart"/>
      <w:r>
        <w:rPr>
          <w:sz w:val="24"/>
        </w:rPr>
        <w:t>simülasyon</w:t>
      </w:r>
      <w:proofErr w:type="gramEnd"/>
      <w:r>
        <w:rPr>
          <w:sz w:val="24"/>
        </w:rPr>
        <w:t xml:space="preserve"> olanaklarının artırılması ile klinik uygulama süreçlerinin güçlendirilmesine yönelik önerilerde yoğunlaşmaktadır. Bu sonuçlar doğrultusunda müfredat güncelleme çalışmalarında uygulamalı ders saatleri ve staj düzenlemeleri, seçmeli ders havuzu</w:t>
      </w:r>
      <w:r>
        <w:rPr>
          <w:sz w:val="24"/>
        </w:rPr>
        <w:t xml:space="preserve">nun alana </w:t>
      </w:r>
      <w:bookmarkStart w:id="0" w:name="_GoBack"/>
      <w:bookmarkEnd w:id="0"/>
      <w:r>
        <w:rPr>
          <w:sz w:val="24"/>
        </w:rPr>
        <w:t>uygunluğu ve ders AKTS iş yüklerinin gözden geçirilmesi değerlendirilecektir.</w:t>
      </w:r>
    </w:p>
    <w:sectPr w:rsidR="008F1F10">
      <w:headerReference w:type="default" r:id="rId14"/>
      <w:footerReference w:type="default" r:id="rId15"/>
      <w:pgSz w:w="12240" w:h="15840"/>
      <w:pgMar w:top="1360" w:right="1700" w:bottom="920" w:left="1700" w:header="242" w:footer="73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AF68E" w14:textId="77777777" w:rsidR="004C6F84" w:rsidRDefault="004C6F84">
      <w:r>
        <w:separator/>
      </w:r>
    </w:p>
  </w:endnote>
  <w:endnote w:type="continuationSeparator" w:id="0">
    <w:p w14:paraId="3107C7DF" w14:textId="77777777" w:rsidR="004C6F84" w:rsidRDefault="004C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ECEFB" w14:textId="77777777" w:rsidR="00FA5B1B" w:rsidRDefault="00FA5B1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65DF9" w14:textId="77777777" w:rsidR="00FA5B1B" w:rsidRDefault="00FA5B1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4D3E6" w14:textId="77777777" w:rsidR="00FA5B1B" w:rsidRDefault="00FA5B1B">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17BA" w14:textId="77777777" w:rsidR="0082312D" w:rsidRDefault="009F404F">
    <w:pPr>
      <w:pStyle w:val="GvdeMetni"/>
      <w:spacing w:line="14" w:lineRule="auto"/>
      <w:rPr>
        <w:sz w:val="20"/>
      </w:rPr>
    </w:pPr>
    <w:r>
      <w:rPr>
        <w:noProof/>
        <w:sz w:val="20"/>
        <w:lang w:eastAsia="tr-TR"/>
      </w:rPr>
      <mc:AlternateContent>
        <mc:Choice Requires="wps">
          <w:drawing>
            <wp:anchor distT="0" distB="0" distL="0" distR="0" simplePos="0" relativeHeight="487462912" behindDoc="1" locked="0" layoutInCell="1" allowOverlap="1" wp14:anchorId="428AF17C" wp14:editId="675EEFBF">
              <wp:simplePos x="0" y="0"/>
              <wp:positionH relativeFrom="page">
                <wp:posOffset>3816730</wp:posOffset>
              </wp:positionH>
              <wp:positionV relativeFrom="page">
                <wp:posOffset>9449873</wp:posOffset>
              </wp:positionV>
              <wp:extent cx="15240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4B512A77" w14:textId="34C8B157" w:rsidR="0082312D" w:rsidRDefault="009F404F">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393CFC">
                            <w:rPr>
                              <w:noProof/>
                              <w:spacing w:val="-10"/>
                              <w:sz w:val="20"/>
                            </w:rPr>
                            <w:t>8</w:t>
                          </w:r>
                          <w:r>
                            <w:rPr>
                              <w:spacing w:val="-10"/>
                              <w:sz w:val="20"/>
                            </w:rPr>
                            <w:fldChar w:fldCharType="end"/>
                          </w:r>
                        </w:p>
                      </w:txbxContent>
                    </wps:txbx>
                    <wps:bodyPr wrap="square" lIns="0" tIns="0" rIns="0" bIns="0" rtlCol="0">
                      <a:noAutofit/>
                    </wps:bodyPr>
                  </wps:wsp>
                </a:graphicData>
              </a:graphic>
            </wp:anchor>
          </w:drawing>
        </mc:Choice>
        <mc:Fallback>
          <w:pict>
            <v:shapetype w14:anchorId="428AF17C" id="_x0000_t202" coordsize="21600,21600" o:spt="202" path="m,l,21600r21600,l21600,xe">
              <v:stroke joinstyle="miter"/>
              <v:path gradientshapeok="t" o:connecttype="rect"/>
            </v:shapetype>
            <v:shape id="Textbox 7" o:spid="_x0000_s1026" type="#_x0000_t202" style="position:absolute;margin-left:300.55pt;margin-top:744.1pt;width:12pt;height:13.05pt;z-index:-1585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" filled="f" stroked="f">
              <v:path arrowok="t"/>
              <v:textbox inset="0,0,0,0">
                <w:txbxContent>
                  <w:p w14:paraId="4B512A77" w14:textId="34C8B157" w:rsidR="0082312D" w:rsidRDefault="009F404F">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393CFC">
                      <w:rPr>
                        <w:noProof/>
                        <w:spacing w:val="-10"/>
                        <w:sz w:val="20"/>
                      </w:rPr>
                      <w:t>8</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7F4DD" w14:textId="77777777" w:rsidR="004C6F84" w:rsidRDefault="004C6F84">
      <w:r>
        <w:separator/>
      </w:r>
    </w:p>
  </w:footnote>
  <w:footnote w:type="continuationSeparator" w:id="0">
    <w:p w14:paraId="3E99093A" w14:textId="77777777" w:rsidR="004C6F84" w:rsidRDefault="004C6F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8FAC5" w14:textId="77777777" w:rsidR="00FA5B1B" w:rsidRDefault="00FA5B1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576C8" w14:textId="77777777" w:rsidR="00FA5B1B" w:rsidRDefault="00FA5B1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2A52" w14:textId="77777777" w:rsidR="00FA5B1B" w:rsidRDefault="00FA5B1B">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48DA1" w14:textId="77777777" w:rsidR="0082312D" w:rsidRDefault="009F404F">
    <w:pPr>
      <w:pStyle w:val="GvdeMetni"/>
      <w:spacing w:line="14" w:lineRule="auto"/>
      <w:rPr>
        <w:sz w:val="20"/>
      </w:rPr>
    </w:pPr>
    <w:r>
      <w:rPr>
        <w:noProof/>
        <w:sz w:val="20"/>
        <w:lang w:eastAsia="tr-TR"/>
      </w:rPr>
      <w:drawing>
        <wp:anchor distT="0" distB="0" distL="0" distR="0" simplePos="0" relativeHeight="487462400" behindDoc="1" locked="0" layoutInCell="1" allowOverlap="1" wp14:anchorId="58147F80" wp14:editId="256C3070">
          <wp:simplePos x="0" y="0"/>
          <wp:positionH relativeFrom="page">
            <wp:posOffset>450605</wp:posOffset>
          </wp:positionH>
          <wp:positionV relativeFrom="page">
            <wp:posOffset>153425</wp:posOffset>
          </wp:positionV>
          <wp:extent cx="715474" cy="71547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715474" cy="71547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5305B"/>
    <w:multiLevelType w:val="hybridMultilevel"/>
    <w:tmpl w:val="B860D640"/>
    <w:lvl w:ilvl="0" w:tplc="CE0081F4">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D3666B4E">
      <w:numFmt w:val="bullet"/>
      <w:lvlText w:val=""/>
      <w:lvlJc w:val="left"/>
      <w:pPr>
        <w:ind w:left="820" w:hanging="360"/>
      </w:pPr>
      <w:rPr>
        <w:rFonts w:ascii="Symbol" w:eastAsia="Symbol" w:hAnsi="Symbol" w:cs="Symbol" w:hint="default"/>
        <w:b w:val="0"/>
        <w:bCs w:val="0"/>
        <w:i w:val="0"/>
        <w:iCs w:val="0"/>
        <w:spacing w:val="0"/>
        <w:w w:val="99"/>
        <w:sz w:val="20"/>
        <w:szCs w:val="20"/>
        <w:lang w:val="tr-TR" w:eastAsia="en-US" w:bidi="ar-SA"/>
      </w:rPr>
    </w:lvl>
    <w:lvl w:ilvl="2" w:tplc="1AA807DC">
      <w:numFmt w:val="bullet"/>
      <w:lvlText w:val="•"/>
      <w:lvlJc w:val="left"/>
      <w:pPr>
        <w:ind w:left="2424" w:hanging="360"/>
      </w:pPr>
      <w:rPr>
        <w:rFonts w:hint="default"/>
        <w:lang w:val="tr-TR" w:eastAsia="en-US" w:bidi="ar-SA"/>
      </w:rPr>
    </w:lvl>
    <w:lvl w:ilvl="3" w:tplc="EDF095AE">
      <w:numFmt w:val="bullet"/>
      <w:lvlText w:val="•"/>
      <w:lvlJc w:val="left"/>
      <w:pPr>
        <w:ind w:left="3226" w:hanging="360"/>
      </w:pPr>
      <w:rPr>
        <w:rFonts w:hint="default"/>
        <w:lang w:val="tr-TR" w:eastAsia="en-US" w:bidi="ar-SA"/>
      </w:rPr>
    </w:lvl>
    <w:lvl w:ilvl="4" w:tplc="A694FA34">
      <w:numFmt w:val="bullet"/>
      <w:lvlText w:val="•"/>
      <w:lvlJc w:val="left"/>
      <w:pPr>
        <w:ind w:left="4028" w:hanging="360"/>
      </w:pPr>
      <w:rPr>
        <w:rFonts w:hint="default"/>
        <w:lang w:val="tr-TR" w:eastAsia="en-US" w:bidi="ar-SA"/>
      </w:rPr>
    </w:lvl>
    <w:lvl w:ilvl="5" w:tplc="3EFCAB36">
      <w:numFmt w:val="bullet"/>
      <w:lvlText w:val="•"/>
      <w:lvlJc w:val="left"/>
      <w:pPr>
        <w:ind w:left="4830" w:hanging="360"/>
      </w:pPr>
      <w:rPr>
        <w:rFonts w:hint="default"/>
        <w:lang w:val="tr-TR" w:eastAsia="en-US" w:bidi="ar-SA"/>
      </w:rPr>
    </w:lvl>
    <w:lvl w:ilvl="6" w:tplc="A268062E">
      <w:numFmt w:val="bullet"/>
      <w:lvlText w:val="•"/>
      <w:lvlJc w:val="left"/>
      <w:pPr>
        <w:ind w:left="5632" w:hanging="360"/>
      </w:pPr>
      <w:rPr>
        <w:rFonts w:hint="default"/>
        <w:lang w:val="tr-TR" w:eastAsia="en-US" w:bidi="ar-SA"/>
      </w:rPr>
    </w:lvl>
    <w:lvl w:ilvl="7" w:tplc="4B404144">
      <w:numFmt w:val="bullet"/>
      <w:lvlText w:val="•"/>
      <w:lvlJc w:val="left"/>
      <w:pPr>
        <w:ind w:left="6434" w:hanging="360"/>
      </w:pPr>
      <w:rPr>
        <w:rFonts w:hint="default"/>
        <w:lang w:val="tr-TR" w:eastAsia="en-US" w:bidi="ar-SA"/>
      </w:rPr>
    </w:lvl>
    <w:lvl w:ilvl="8" w:tplc="19D2ECE6">
      <w:numFmt w:val="bullet"/>
      <w:lvlText w:val="•"/>
      <w:lvlJc w:val="left"/>
      <w:pPr>
        <w:ind w:left="7236" w:hanging="360"/>
      </w:pPr>
      <w:rPr>
        <w:rFonts w:hint="default"/>
        <w:lang w:val="tr-TR" w:eastAsia="en-US" w:bidi="ar-SA"/>
      </w:rPr>
    </w:lvl>
  </w:abstractNum>
  <w:abstractNum w:abstractNumId="1" w15:restartNumberingAfterBreak="0">
    <w:nsid w:val="71366840"/>
    <w:multiLevelType w:val="hybridMultilevel"/>
    <w:tmpl w:val="35F0A9F8"/>
    <w:lvl w:ilvl="0" w:tplc="26BC6372">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75604EEE">
      <w:numFmt w:val="bullet"/>
      <w:lvlText w:val="•"/>
      <w:lvlJc w:val="left"/>
      <w:pPr>
        <w:ind w:left="1622" w:hanging="360"/>
      </w:pPr>
      <w:rPr>
        <w:rFonts w:hint="default"/>
        <w:lang w:val="tr-TR" w:eastAsia="en-US" w:bidi="ar-SA"/>
      </w:rPr>
    </w:lvl>
    <w:lvl w:ilvl="2" w:tplc="9202F708">
      <w:numFmt w:val="bullet"/>
      <w:lvlText w:val="•"/>
      <w:lvlJc w:val="left"/>
      <w:pPr>
        <w:ind w:left="2424" w:hanging="360"/>
      </w:pPr>
      <w:rPr>
        <w:rFonts w:hint="default"/>
        <w:lang w:val="tr-TR" w:eastAsia="en-US" w:bidi="ar-SA"/>
      </w:rPr>
    </w:lvl>
    <w:lvl w:ilvl="3" w:tplc="7FF42272">
      <w:numFmt w:val="bullet"/>
      <w:lvlText w:val="•"/>
      <w:lvlJc w:val="left"/>
      <w:pPr>
        <w:ind w:left="3226" w:hanging="360"/>
      </w:pPr>
      <w:rPr>
        <w:rFonts w:hint="default"/>
        <w:lang w:val="tr-TR" w:eastAsia="en-US" w:bidi="ar-SA"/>
      </w:rPr>
    </w:lvl>
    <w:lvl w:ilvl="4" w:tplc="D37009F6">
      <w:numFmt w:val="bullet"/>
      <w:lvlText w:val="•"/>
      <w:lvlJc w:val="left"/>
      <w:pPr>
        <w:ind w:left="4028" w:hanging="360"/>
      </w:pPr>
      <w:rPr>
        <w:rFonts w:hint="default"/>
        <w:lang w:val="tr-TR" w:eastAsia="en-US" w:bidi="ar-SA"/>
      </w:rPr>
    </w:lvl>
    <w:lvl w:ilvl="5" w:tplc="8544E924">
      <w:numFmt w:val="bullet"/>
      <w:lvlText w:val="•"/>
      <w:lvlJc w:val="left"/>
      <w:pPr>
        <w:ind w:left="4830" w:hanging="360"/>
      </w:pPr>
      <w:rPr>
        <w:rFonts w:hint="default"/>
        <w:lang w:val="tr-TR" w:eastAsia="en-US" w:bidi="ar-SA"/>
      </w:rPr>
    </w:lvl>
    <w:lvl w:ilvl="6" w:tplc="8E7EE2DC">
      <w:numFmt w:val="bullet"/>
      <w:lvlText w:val="•"/>
      <w:lvlJc w:val="left"/>
      <w:pPr>
        <w:ind w:left="5632" w:hanging="360"/>
      </w:pPr>
      <w:rPr>
        <w:rFonts w:hint="default"/>
        <w:lang w:val="tr-TR" w:eastAsia="en-US" w:bidi="ar-SA"/>
      </w:rPr>
    </w:lvl>
    <w:lvl w:ilvl="7" w:tplc="A1BC2404">
      <w:numFmt w:val="bullet"/>
      <w:lvlText w:val="•"/>
      <w:lvlJc w:val="left"/>
      <w:pPr>
        <w:ind w:left="6434" w:hanging="360"/>
      </w:pPr>
      <w:rPr>
        <w:rFonts w:hint="default"/>
        <w:lang w:val="tr-TR" w:eastAsia="en-US" w:bidi="ar-SA"/>
      </w:rPr>
    </w:lvl>
    <w:lvl w:ilvl="8" w:tplc="3738D3E0">
      <w:numFmt w:val="bullet"/>
      <w:lvlText w:val="•"/>
      <w:lvlJc w:val="left"/>
      <w:pPr>
        <w:ind w:left="7236" w:hanging="360"/>
      </w:pPr>
      <w:rPr>
        <w:rFonts w:hint="default"/>
        <w:lang w:val="tr-TR"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12D"/>
    <w:rsid w:val="000313C8"/>
    <w:rsid w:val="000D3DA8"/>
    <w:rsid w:val="001156AC"/>
    <w:rsid w:val="001376CB"/>
    <w:rsid w:val="001B5741"/>
    <w:rsid w:val="001C4ED4"/>
    <w:rsid w:val="001E5E3C"/>
    <w:rsid w:val="00244777"/>
    <w:rsid w:val="002A2EC0"/>
    <w:rsid w:val="00393CFC"/>
    <w:rsid w:val="004A23F4"/>
    <w:rsid w:val="004C6F84"/>
    <w:rsid w:val="00500C83"/>
    <w:rsid w:val="007C5C64"/>
    <w:rsid w:val="0082075D"/>
    <w:rsid w:val="0082312D"/>
    <w:rsid w:val="00840324"/>
    <w:rsid w:val="0084160B"/>
    <w:rsid w:val="008854B7"/>
    <w:rsid w:val="0089176D"/>
    <w:rsid w:val="008E3047"/>
    <w:rsid w:val="008F1F10"/>
    <w:rsid w:val="00907068"/>
    <w:rsid w:val="00960689"/>
    <w:rsid w:val="0099534D"/>
    <w:rsid w:val="009A41C4"/>
    <w:rsid w:val="009D0073"/>
    <w:rsid w:val="009F2C8A"/>
    <w:rsid w:val="009F404F"/>
    <w:rsid w:val="00A13232"/>
    <w:rsid w:val="00AA2475"/>
    <w:rsid w:val="00B40EB9"/>
    <w:rsid w:val="00BC34C5"/>
    <w:rsid w:val="00BC5E67"/>
    <w:rsid w:val="00C01111"/>
    <w:rsid w:val="00C65A96"/>
    <w:rsid w:val="00C93500"/>
    <w:rsid w:val="00CA350A"/>
    <w:rsid w:val="00D2314D"/>
    <w:rsid w:val="00DB3203"/>
    <w:rsid w:val="00DC2098"/>
    <w:rsid w:val="00DD3B4B"/>
    <w:rsid w:val="00E266E4"/>
    <w:rsid w:val="00E34D84"/>
    <w:rsid w:val="00E7701F"/>
    <w:rsid w:val="00E900B7"/>
    <w:rsid w:val="00EC2EFF"/>
    <w:rsid w:val="00EC749B"/>
    <w:rsid w:val="00F015DD"/>
    <w:rsid w:val="00F83AC1"/>
    <w:rsid w:val="00FA5B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827E2"/>
  <w15:docId w15:val="{4A1B9222-41CF-46E5-A713-51B5DC2A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820" w:hanging="360"/>
      <w:outlineLvl w:val="0"/>
    </w:pPr>
    <w:rPr>
      <w:b/>
      <w:bCs/>
      <w:sz w:val="24"/>
      <w:szCs w:val="24"/>
    </w:rPr>
  </w:style>
  <w:style w:type="paragraph" w:styleId="Balk2">
    <w:name w:val="heading 2"/>
    <w:basedOn w:val="Normal"/>
    <w:uiPriority w:val="1"/>
    <w:qFormat/>
    <w:pPr>
      <w:ind w:left="820" w:hanging="360"/>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
    <w:qFormat/>
    <w:pPr>
      <w:ind w:left="33"/>
    </w:pPr>
    <w:rPr>
      <w:rFonts w:ascii="Verdana" w:eastAsia="Verdana" w:hAnsi="Verdana" w:cs="Verdana"/>
      <w:b/>
      <w:bCs/>
      <w:sz w:val="56"/>
      <w:szCs w:val="56"/>
    </w:rPr>
  </w:style>
  <w:style w:type="paragraph" w:styleId="ListeParagraf">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2075D"/>
    <w:pPr>
      <w:tabs>
        <w:tab w:val="center" w:pos="4536"/>
        <w:tab w:val="right" w:pos="9072"/>
      </w:tabs>
    </w:pPr>
  </w:style>
  <w:style w:type="character" w:customStyle="1" w:styleId="stBilgiChar">
    <w:name w:val="Üst Bilgi Char"/>
    <w:basedOn w:val="VarsaylanParagrafYazTipi"/>
    <w:link w:val="stBilgi"/>
    <w:uiPriority w:val="99"/>
    <w:rsid w:val="0082075D"/>
    <w:rPr>
      <w:rFonts w:ascii="Times New Roman" w:eastAsia="Times New Roman" w:hAnsi="Times New Roman" w:cs="Times New Roman"/>
      <w:lang w:val="tr-TR"/>
    </w:rPr>
  </w:style>
  <w:style w:type="paragraph" w:styleId="AltBilgi">
    <w:name w:val="footer"/>
    <w:basedOn w:val="Normal"/>
    <w:link w:val="AltBilgiChar"/>
    <w:uiPriority w:val="99"/>
    <w:unhideWhenUsed/>
    <w:rsid w:val="0082075D"/>
    <w:pPr>
      <w:tabs>
        <w:tab w:val="center" w:pos="4536"/>
        <w:tab w:val="right" w:pos="9072"/>
      </w:tabs>
    </w:pPr>
  </w:style>
  <w:style w:type="character" w:customStyle="1" w:styleId="AltBilgiChar">
    <w:name w:val="Alt Bilgi Char"/>
    <w:basedOn w:val="VarsaylanParagrafYazTipi"/>
    <w:link w:val="AltBilgi"/>
    <w:uiPriority w:val="99"/>
    <w:rsid w:val="0082075D"/>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1156AC"/>
    <w:rPr>
      <w:rFonts w:ascii="Tahoma" w:hAnsi="Tahoma" w:cs="Tahoma"/>
      <w:sz w:val="16"/>
      <w:szCs w:val="16"/>
    </w:rPr>
  </w:style>
  <w:style w:type="character" w:customStyle="1" w:styleId="BalonMetniChar">
    <w:name w:val="Balon Metni Char"/>
    <w:basedOn w:val="VarsaylanParagrafYazTipi"/>
    <w:link w:val="BalonMetni"/>
    <w:uiPriority w:val="99"/>
    <w:semiHidden/>
    <w:rsid w:val="001156AC"/>
    <w:rPr>
      <w:rFonts w:ascii="Tahoma" w:eastAsia="Times New Roman" w:hAnsi="Tahoma" w:cs="Tahoma"/>
      <w:sz w:val="16"/>
      <w:szCs w:val="16"/>
      <w:lang w:val="tr-TR"/>
    </w:rPr>
  </w:style>
  <w:style w:type="paragraph" w:styleId="NormalWeb">
    <w:name w:val="Normal (Web)"/>
    <w:basedOn w:val="Normal"/>
    <w:uiPriority w:val="99"/>
    <w:unhideWhenUsed/>
    <w:rsid w:val="00BC34C5"/>
    <w:pPr>
      <w:widowControl/>
      <w:autoSpaceDE/>
      <w:autoSpaceDN/>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165171">
      <w:bodyDiv w:val="1"/>
      <w:marLeft w:val="0"/>
      <w:marRight w:val="0"/>
      <w:marTop w:val="0"/>
      <w:marBottom w:val="0"/>
      <w:divBdr>
        <w:top w:val="none" w:sz="0" w:space="0" w:color="auto"/>
        <w:left w:val="none" w:sz="0" w:space="0" w:color="auto"/>
        <w:bottom w:val="none" w:sz="0" w:space="0" w:color="auto"/>
        <w:right w:val="none" w:sz="0" w:space="0" w:color="auto"/>
      </w:divBdr>
    </w:div>
    <w:div w:id="404304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3C4EA6-ADF6-4BE8-85DC-40761BC6773F}">
  <we:reference id="WA200010725" version="1.0.0.1" store="Omex" storeType="OMEX"/>
  <we:alternateReferences>
    <we:reference id="WA200010725" version="1.0.0.1" store="WA200010725" storeType="OMEX"/>
  </we:alternateReferences>
  <we:properties>
    <we:property name="claude.fileId" value="&quot;30c1d436-cd24-4cb3-873f-8ee6e20ee000&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10</TotalTime>
  <Pages>8</Pages>
  <Words>2160</Words>
  <Characters>12315</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2026 Yılı Oryantasyon Programı Memnuniyet Anketi Değerlendirme Raporu</vt:lpstr>
    </vt:vector>
  </TitlesOfParts>
  <Company/>
  <LinksUpToDate>false</LinksUpToDate>
  <CharactersWithSpaces>14447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Yılı Oryantasyon Programı Memnuniyet Anketi Değerlendirme Raporu</dc:title>
  <dc:subject>Öğrenci Katılımı %72,85</dc:subject>
  <dc:creator>SERAPKAYNAK</dc:creator>
  <cp:lastModifiedBy>Hale Tosun</cp:lastModifiedBy>
  <cp:revision>4</cp:revision>
  <cp:lastPrinted>2026-10-07T10:53:00Z</cp:lastPrinted>
  <dcterms:created xsi:type="dcterms:W3CDTF">2026-10-09T06:27:00Z</dcterms:created>
  <dcterms:modified xsi:type="dcterms:W3CDTF">2026-10-09T06:39:00Z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2025-09-21T00:00:00Z</vt:filetime>
  </property>
  <property fmtid="{D5CDD505-2E9C-101B-9397-08002B2CF9AE}" pid="3" name="Creator">
    <vt:lpwstr>Microsoft® Word Microsoft 365 için</vt:lpwstr>
  </property>
  <property fmtid="{D5CDD505-2E9C-101B-9397-08002B2CF9AE}" pid="4" name="LastSaved">
    <vt:filetime>2025-11-10T00:00:00Z</vt:filetime>
  </property>
  <property fmtid="{D5CDD505-2E9C-101B-9397-08002B2CF9AE}" pid="5" name="Producer">
    <vt:lpwstr>Microsoft® Word Microsoft 365 için</vt:lpwstr>
  </property>
</Properties>
</file>