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5915" w:type="dxa"/>
        <w:jc w:val="center"/>
        <w:tblLook w:val="04A0" w:firstRow="1" w:lastRow="0" w:firstColumn="1" w:lastColumn="0" w:noHBand="0" w:noVBand="1"/>
      </w:tblPr>
      <w:tblGrid>
        <w:gridCol w:w="2307"/>
        <w:gridCol w:w="3260"/>
        <w:gridCol w:w="709"/>
        <w:gridCol w:w="1701"/>
        <w:gridCol w:w="1701"/>
        <w:gridCol w:w="1984"/>
        <w:gridCol w:w="2127"/>
        <w:gridCol w:w="2126"/>
      </w:tblGrid>
      <w:tr w:rsidR="00167589" w:rsidRPr="00CF2A79" w14:paraId="647293C4" w14:textId="77777777" w:rsidTr="00167589">
        <w:trPr>
          <w:jc w:val="center"/>
        </w:trPr>
        <w:tc>
          <w:tcPr>
            <w:tcW w:w="2307" w:type="dxa"/>
          </w:tcPr>
          <w:p w14:paraId="296C29B4" w14:textId="77777777" w:rsidR="00167589" w:rsidRPr="00CF2A79" w:rsidRDefault="00167589" w:rsidP="008B57FD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0" w:type="dxa"/>
          </w:tcPr>
          <w:p w14:paraId="35889DB5" w14:textId="77777777" w:rsidR="00167589" w:rsidRPr="00CF2A79" w:rsidRDefault="00167589" w:rsidP="008B57FD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5516EEE3" w14:textId="77777777" w:rsidR="00167589" w:rsidRPr="00CF2A79" w:rsidRDefault="00167589" w:rsidP="008B57FD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</w:tcPr>
          <w:p w14:paraId="6BD754E7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3EE104F9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5988A364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69F1127C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  <w:p w14:paraId="605F131C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701" w:type="dxa"/>
          </w:tcPr>
          <w:p w14:paraId="3A6D00E0" w14:textId="77777777" w:rsidR="00167589" w:rsidRPr="00CF2A79" w:rsidRDefault="00167589" w:rsidP="008B57F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02C753D7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33E81701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69C7482C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  <w:p w14:paraId="1D28A36B" w14:textId="77777777" w:rsidR="00167589" w:rsidRPr="00CF2A79" w:rsidRDefault="00167589" w:rsidP="008B57F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3B11F4C5" w14:textId="77777777" w:rsidR="00167589" w:rsidRPr="00CF2A79" w:rsidRDefault="00167589" w:rsidP="008B57F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984" w:type="dxa"/>
          </w:tcPr>
          <w:p w14:paraId="3AE80C8C" w14:textId="77777777" w:rsidR="00167589" w:rsidRPr="00CF2A79" w:rsidRDefault="00167589" w:rsidP="008B57F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73362EAC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00A97832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0074C573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</w:tc>
        <w:tc>
          <w:tcPr>
            <w:tcW w:w="2127" w:type="dxa"/>
          </w:tcPr>
          <w:p w14:paraId="1AC7717F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7059D442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4130E598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0BE4D2F6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</w:tc>
        <w:tc>
          <w:tcPr>
            <w:tcW w:w="2126" w:type="dxa"/>
          </w:tcPr>
          <w:p w14:paraId="647DD991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4B108457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53B1D053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6791EE5F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</w:tc>
      </w:tr>
      <w:tr w:rsidR="00167589" w:rsidRPr="00CF2A79" w14:paraId="3693F269" w14:textId="77777777" w:rsidTr="00167589">
        <w:trPr>
          <w:jc w:val="center"/>
        </w:trPr>
        <w:tc>
          <w:tcPr>
            <w:tcW w:w="2307" w:type="dxa"/>
            <w:hideMark/>
          </w:tcPr>
          <w:p w14:paraId="1A9BBD91" w14:textId="77777777" w:rsidR="00167589" w:rsidRDefault="00167589" w:rsidP="008B57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9A2435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Değerlendirme Ölçütleri</w:t>
            </w:r>
          </w:p>
          <w:p w14:paraId="63C424B6" w14:textId="77777777" w:rsidR="00167589" w:rsidRPr="00481403" w:rsidRDefault="00167589" w:rsidP="008B57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76C14D6E" w14:textId="77777777" w:rsidR="00167589" w:rsidRPr="00481403" w:rsidRDefault="00167589" w:rsidP="008B57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Alt Değerlendirme Ölçütleri</w:t>
            </w:r>
          </w:p>
        </w:tc>
        <w:tc>
          <w:tcPr>
            <w:tcW w:w="709" w:type="dxa"/>
            <w:hideMark/>
          </w:tcPr>
          <w:p w14:paraId="70C463B4" w14:textId="77777777" w:rsidR="00167589" w:rsidRPr="00481403" w:rsidRDefault="00167589" w:rsidP="008B57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Puan</w:t>
            </w:r>
          </w:p>
        </w:tc>
        <w:tc>
          <w:tcPr>
            <w:tcW w:w="1701" w:type="dxa"/>
          </w:tcPr>
          <w:p w14:paraId="3931DC37" w14:textId="77777777" w:rsidR="00167589" w:rsidRPr="00CF2A79" w:rsidRDefault="00167589" w:rsidP="008B57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Alınan Puan</w:t>
            </w:r>
          </w:p>
        </w:tc>
        <w:tc>
          <w:tcPr>
            <w:tcW w:w="1701" w:type="dxa"/>
          </w:tcPr>
          <w:p w14:paraId="48D9EC24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Alınan Puan</w:t>
            </w:r>
          </w:p>
        </w:tc>
        <w:tc>
          <w:tcPr>
            <w:tcW w:w="1984" w:type="dxa"/>
          </w:tcPr>
          <w:p w14:paraId="6B4509D3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Alınan Puan</w:t>
            </w:r>
          </w:p>
        </w:tc>
        <w:tc>
          <w:tcPr>
            <w:tcW w:w="2127" w:type="dxa"/>
          </w:tcPr>
          <w:p w14:paraId="5296E14E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Alınan Puan</w:t>
            </w:r>
          </w:p>
        </w:tc>
        <w:tc>
          <w:tcPr>
            <w:tcW w:w="2126" w:type="dxa"/>
          </w:tcPr>
          <w:p w14:paraId="014E5EB5" w14:textId="77777777" w:rsidR="00167589" w:rsidRPr="00CF2A79" w:rsidRDefault="00167589" w:rsidP="008B57FD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Alınan Puan</w:t>
            </w:r>
          </w:p>
        </w:tc>
      </w:tr>
      <w:tr w:rsidR="00167589" w:rsidRPr="00CF2A79" w14:paraId="59C10C53" w14:textId="77777777" w:rsidTr="00167589">
        <w:trPr>
          <w:jc w:val="center"/>
        </w:trPr>
        <w:tc>
          <w:tcPr>
            <w:tcW w:w="2307" w:type="dxa"/>
            <w:hideMark/>
          </w:tcPr>
          <w:p w14:paraId="64C789E0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1. Vaka Hazırlığı (10 puan)</w:t>
            </w:r>
          </w:p>
        </w:tc>
        <w:tc>
          <w:tcPr>
            <w:tcW w:w="3260" w:type="dxa"/>
            <w:hideMark/>
          </w:tcPr>
          <w:p w14:paraId="5601329C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Travma türüne ve senaryo oluşturma kriterlerine uygun vaka seçimi</w:t>
            </w:r>
          </w:p>
          <w:p w14:paraId="06FF7B85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12323F90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2CBD2B2A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702DB868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250858EE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4C4872B5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12657834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5B92D4A9" w14:textId="77777777" w:rsidTr="00167589">
        <w:trPr>
          <w:jc w:val="center"/>
        </w:trPr>
        <w:tc>
          <w:tcPr>
            <w:tcW w:w="2307" w:type="dxa"/>
            <w:hideMark/>
          </w:tcPr>
          <w:p w14:paraId="5E02B726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29391555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En az 3 sistemin etkilenmesi ve senaryoya dâhil edilmesi</w:t>
            </w:r>
          </w:p>
          <w:p w14:paraId="0DF42045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6986A7FE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6DE7AC9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6BD402BA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3F79817F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3369BC94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7A7452A1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5FA7251A" w14:textId="77777777" w:rsidTr="00167589">
        <w:trPr>
          <w:jc w:val="center"/>
        </w:trPr>
        <w:tc>
          <w:tcPr>
            <w:tcW w:w="2307" w:type="dxa"/>
            <w:hideMark/>
          </w:tcPr>
          <w:p w14:paraId="2AF54012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2. Sunum Kalitesi (15 puan)</w:t>
            </w:r>
          </w:p>
        </w:tc>
        <w:tc>
          <w:tcPr>
            <w:tcW w:w="3260" w:type="dxa"/>
            <w:hideMark/>
          </w:tcPr>
          <w:p w14:paraId="1DA7C2DD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proofErr w:type="spellStart"/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PowerPoint'in</w:t>
            </w:r>
            <w:proofErr w:type="spellEnd"/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 xml:space="preserve"> görsel, bilimsel ve düzen açısından uygun hazırlanması</w:t>
            </w:r>
          </w:p>
          <w:p w14:paraId="47EB6756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2CE819EC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10</w:t>
            </w:r>
          </w:p>
        </w:tc>
        <w:tc>
          <w:tcPr>
            <w:tcW w:w="1701" w:type="dxa"/>
          </w:tcPr>
          <w:p w14:paraId="5F3737BE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64625906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2BFE35B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525E7A1A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0D7F1722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565074A6" w14:textId="77777777" w:rsidTr="00167589">
        <w:trPr>
          <w:jc w:val="center"/>
        </w:trPr>
        <w:tc>
          <w:tcPr>
            <w:tcW w:w="2307" w:type="dxa"/>
            <w:hideMark/>
          </w:tcPr>
          <w:p w14:paraId="2A4747AA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0B9509D8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Sunumun akıcı ve mantıklı bir sıraya göre yapılandırılması</w:t>
            </w:r>
          </w:p>
          <w:p w14:paraId="6FA76913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0476F44B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6286946C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5FF8CF65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67393F9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1A486A68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6726CB41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6AA263EE" w14:textId="77777777" w:rsidTr="00167589">
        <w:trPr>
          <w:jc w:val="center"/>
        </w:trPr>
        <w:tc>
          <w:tcPr>
            <w:tcW w:w="2307" w:type="dxa"/>
            <w:hideMark/>
          </w:tcPr>
          <w:p w14:paraId="6797DDB1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3. Klinik Hakimiyet (20 puan)</w:t>
            </w:r>
          </w:p>
        </w:tc>
        <w:tc>
          <w:tcPr>
            <w:tcW w:w="3260" w:type="dxa"/>
            <w:hideMark/>
          </w:tcPr>
          <w:p w14:paraId="4820C3E4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Trav</w:t>
            </w:r>
            <w:r w:rsidRPr="00CF2A79">
              <w:rPr>
                <w:rFonts w:ascii="Times New Roman" w:eastAsia="Times New Roman" w:hAnsi="Times New Roman" w:cs="Times New Roman"/>
                <w:sz w:val="18"/>
                <w:lang w:eastAsia="tr-TR"/>
              </w:rPr>
              <w:t xml:space="preserve">ma değerlendirme algoritmasına </w:t>
            </w: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tam uyum</w:t>
            </w:r>
          </w:p>
          <w:p w14:paraId="2C07CD95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4266991B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10</w:t>
            </w:r>
          </w:p>
        </w:tc>
        <w:tc>
          <w:tcPr>
            <w:tcW w:w="1701" w:type="dxa"/>
          </w:tcPr>
          <w:p w14:paraId="750C81B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7BD837D1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30E248EF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7414C3F9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5BAF2EC7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4673D5DA" w14:textId="77777777" w:rsidTr="00167589">
        <w:trPr>
          <w:jc w:val="center"/>
        </w:trPr>
        <w:tc>
          <w:tcPr>
            <w:tcW w:w="2307" w:type="dxa"/>
            <w:hideMark/>
          </w:tcPr>
          <w:p w14:paraId="72E080EB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29BEA0F2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Vakanın değerlendirilmesi, klinik kararlar ve tıbbi algoritmaların açıklanması</w:t>
            </w:r>
          </w:p>
          <w:p w14:paraId="11313B35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28B92B2F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10</w:t>
            </w:r>
          </w:p>
        </w:tc>
        <w:tc>
          <w:tcPr>
            <w:tcW w:w="1701" w:type="dxa"/>
          </w:tcPr>
          <w:p w14:paraId="62BA762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2652917A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48A3C5B8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4DE4F9DC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64525AD7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567CDA5E" w14:textId="77777777" w:rsidTr="00167589">
        <w:trPr>
          <w:jc w:val="center"/>
        </w:trPr>
        <w:tc>
          <w:tcPr>
            <w:tcW w:w="2307" w:type="dxa"/>
            <w:hideMark/>
          </w:tcPr>
          <w:p w14:paraId="64DFEDAD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4. Stabilizasyon Uygulamaları (10 puan)</w:t>
            </w:r>
          </w:p>
        </w:tc>
        <w:tc>
          <w:tcPr>
            <w:tcW w:w="3260" w:type="dxa"/>
            <w:hideMark/>
          </w:tcPr>
          <w:p w14:paraId="7DADEBBF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 xml:space="preserve">Servikal </w:t>
            </w:r>
            <w:proofErr w:type="spellStart"/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collar</w:t>
            </w:r>
            <w:proofErr w:type="spellEnd"/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, KED, spinal board, atel vb. kullanımında doğruluk</w:t>
            </w:r>
          </w:p>
        </w:tc>
        <w:tc>
          <w:tcPr>
            <w:tcW w:w="709" w:type="dxa"/>
            <w:hideMark/>
          </w:tcPr>
          <w:p w14:paraId="1439FFCA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1016B689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52656A8E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17B599B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2CD5AF15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1CAA90AC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1683C728" w14:textId="77777777" w:rsidTr="00167589">
        <w:trPr>
          <w:jc w:val="center"/>
        </w:trPr>
        <w:tc>
          <w:tcPr>
            <w:tcW w:w="2307" w:type="dxa"/>
            <w:hideMark/>
          </w:tcPr>
          <w:p w14:paraId="0ED237B8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31B05314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Stabilizasyon araçlarına yönelik uygun teknik beceri</w:t>
            </w:r>
          </w:p>
          <w:p w14:paraId="546FF9CF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66CF6857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3DE2D242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41A90318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0BE896C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74EBEDDB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1A10EDE9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47D03ADE" w14:textId="77777777" w:rsidTr="00167589">
        <w:trPr>
          <w:jc w:val="center"/>
        </w:trPr>
        <w:tc>
          <w:tcPr>
            <w:tcW w:w="2307" w:type="dxa"/>
            <w:hideMark/>
          </w:tcPr>
          <w:p w14:paraId="587C1642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5. Uygulama Becerisi (15 puan)</w:t>
            </w:r>
          </w:p>
        </w:tc>
        <w:tc>
          <w:tcPr>
            <w:tcW w:w="3260" w:type="dxa"/>
            <w:hideMark/>
          </w:tcPr>
          <w:p w14:paraId="2B6EBBD1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Klinik tekniklerin (hava yolu, kanama kontrolü vb.) zamanında ve doğru uygulanması</w:t>
            </w:r>
          </w:p>
          <w:p w14:paraId="52281299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665E50F8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10</w:t>
            </w:r>
          </w:p>
        </w:tc>
        <w:tc>
          <w:tcPr>
            <w:tcW w:w="1701" w:type="dxa"/>
          </w:tcPr>
          <w:p w14:paraId="4B552EAF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1DECBB54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1DDB517F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01D22FA9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777B148C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5264ED60" w14:textId="77777777" w:rsidTr="00167589">
        <w:trPr>
          <w:jc w:val="center"/>
        </w:trPr>
        <w:tc>
          <w:tcPr>
            <w:tcW w:w="2307" w:type="dxa"/>
            <w:hideMark/>
          </w:tcPr>
          <w:p w14:paraId="1A6F38BB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37E02EDB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Vakanın simülasyonla gerçeğe uygun canlandırılması</w:t>
            </w:r>
          </w:p>
          <w:p w14:paraId="2E7267FE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760C4C58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50D9BA56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4BCE6483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47F2C55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47887217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588DC90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17A9E776" w14:textId="77777777" w:rsidTr="00167589">
        <w:trPr>
          <w:jc w:val="center"/>
        </w:trPr>
        <w:tc>
          <w:tcPr>
            <w:tcW w:w="2307" w:type="dxa"/>
            <w:hideMark/>
          </w:tcPr>
          <w:p w14:paraId="04F356B1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6. Ekip İletişimi ve Organizasyonu (10 puan)</w:t>
            </w:r>
          </w:p>
        </w:tc>
        <w:tc>
          <w:tcPr>
            <w:tcW w:w="3260" w:type="dxa"/>
            <w:hideMark/>
          </w:tcPr>
          <w:p w14:paraId="06517D7A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Ekip içinde rol dağılımı ve görev paylaşımının uygun yapılması</w:t>
            </w:r>
          </w:p>
        </w:tc>
        <w:tc>
          <w:tcPr>
            <w:tcW w:w="709" w:type="dxa"/>
            <w:hideMark/>
          </w:tcPr>
          <w:p w14:paraId="7F475522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6E99F2CF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2304D9F9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0C2AF928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67A522E2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45383083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297CD7A1" w14:textId="77777777" w:rsidTr="00167589">
        <w:trPr>
          <w:jc w:val="center"/>
        </w:trPr>
        <w:tc>
          <w:tcPr>
            <w:tcW w:w="2307" w:type="dxa"/>
            <w:hideMark/>
          </w:tcPr>
          <w:p w14:paraId="6C21537C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558CB009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Ekip içi ve hasta ile iletişimin uygunluk düzeyi</w:t>
            </w:r>
          </w:p>
          <w:p w14:paraId="114A2A01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653A2EF2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0427D7CE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078E9DCE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0548A282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4E8F1152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6198443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61B622F4" w14:textId="77777777" w:rsidTr="00167589">
        <w:trPr>
          <w:jc w:val="center"/>
        </w:trPr>
        <w:tc>
          <w:tcPr>
            <w:tcW w:w="2307" w:type="dxa"/>
            <w:hideMark/>
          </w:tcPr>
          <w:p w14:paraId="35690E6F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7. Klinik Terminoloji (5 puan)</w:t>
            </w:r>
          </w:p>
        </w:tc>
        <w:tc>
          <w:tcPr>
            <w:tcW w:w="3260" w:type="dxa"/>
            <w:hideMark/>
          </w:tcPr>
          <w:p w14:paraId="1A5B9517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Tıbbi terminolojinin yerinde ve doğru kullanılması</w:t>
            </w:r>
          </w:p>
          <w:p w14:paraId="467341E3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4EB37396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55661E54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49A65861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0D994F3E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4D81B45F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03F178DB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1D41D380" w14:textId="77777777" w:rsidTr="00167589">
        <w:trPr>
          <w:jc w:val="center"/>
        </w:trPr>
        <w:tc>
          <w:tcPr>
            <w:tcW w:w="2307" w:type="dxa"/>
            <w:hideMark/>
          </w:tcPr>
          <w:p w14:paraId="2367C9BA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lastRenderedPageBreak/>
              <w:t>8. Kaynak Kullanımı (10 puan)</w:t>
            </w:r>
          </w:p>
        </w:tc>
        <w:tc>
          <w:tcPr>
            <w:tcW w:w="3260" w:type="dxa"/>
            <w:hideMark/>
          </w:tcPr>
          <w:p w14:paraId="5FB2AB4D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Vakanın hazırlanmasında son 5 yılda yayımlanmış en az 5 uygun kaynağın kullanımı</w:t>
            </w:r>
          </w:p>
        </w:tc>
        <w:tc>
          <w:tcPr>
            <w:tcW w:w="709" w:type="dxa"/>
            <w:hideMark/>
          </w:tcPr>
          <w:p w14:paraId="646294CB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34F31832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6CF417F1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6B477A53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302CB312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3DDE8930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7EDB2679" w14:textId="77777777" w:rsidTr="00167589">
        <w:trPr>
          <w:jc w:val="center"/>
        </w:trPr>
        <w:tc>
          <w:tcPr>
            <w:tcW w:w="2307" w:type="dxa"/>
            <w:hideMark/>
          </w:tcPr>
          <w:p w14:paraId="015B9FE8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331248EB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Ulusal/uluslararası rehber (ERC, AHA, Sağlık Bakanlığı vb.) bazlı uyarlama</w:t>
            </w:r>
          </w:p>
          <w:p w14:paraId="5F843DB5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6F402207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0A6663D4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1510641B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30DD1A1B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2D3F3D6D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6E243A3D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49781DEF" w14:textId="77777777" w:rsidTr="00167589">
        <w:trPr>
          <w:jc w:val="center"/>
        </w:trPr>
        <w:tc>
          <w:tcPr>
            <w:tcW w:w="2307" w:type="dxa"/>
            <w:hideMark/>
          </w:tcPr>
          <w:p w14:paraId="385FFAF3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9. Zaman Yönetimi (5 puan)</w:t>
            </w:r>
          </w:p>
        </w:tc>
        <w:tc>
          <w:tcPr>
            <w:tcW w:w="3260" w:type="dxa"/>
            <w:hideMark/>
          </w:tcPr>
          <w:p w14:paraId="552B1404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Sunum ve uygulamanın belirtilen süre içinde tamamlanması</w:t>
            </w:r>
          </w:p>
          <w:p w14:paraId="70ABD230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0AAB7B7E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6FAD5495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6792C0BA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03F88F4B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719DDD0D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50362D63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167589" w:rsidRPr="00CF2A79" w14:paraId="03B66FB7" w14:textId="77777777" w:rsidTr="00167589">
        <w:trPr>
          <w:jc w:val="center"/>
        </w:trPr>
        <w:tc>
          <w:tcPr>
            <w:tcW w:w="2307" w:type="dxa"/>
            <w:hideMark/>
          </w:tcPr>
          <w:p w14:paraId="2021340A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  <w:p w14:paraId="34D631C9" w14:textId="77777777" w:rsidR="00167589" w:rsidRPr="00481403" w:rsidRDefault="00167589" w:rsidP="008B57FD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Toplam</w:t>
            </w:r>
          </w:p>
        </w:tc>
        <w:tc>
          <w:tcPr>
            <w:tcW w:w="3260" w:type="dxa"/>
            <w:hideMark/>
          </w:tcPr>
          <w:p w14:paraId="1840B0CE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  <w:p w14:paraId="04CB9EF0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129D1756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  <w:p w14:paraId="2F94EFEC" w14:textId="77777777" w:rsidR="00167589" w:rsidRPr="00481403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100</w:t>
            </w:r>
          </w:p>
        </w:tc>
        <w:tc>
          <w:tcPr>
            <w:tcW w:w="1701" w:type="dxa"/>
          </w:tcPr>
          <w:p w14:paraId="7FC4F49E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41E940F8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2C6E2F67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1A1D5CEF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7383007B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</w:tr>
      <w:tr w:rsidR="00167589" w:rsidRPr="00CF2A79" w14:paraId="2F7B61DF" w14:textId="77777777" w:rsidTr="00167589">
        <w:trPr>
          <w:jc w:val="center"/>
        </w:trPr>
        <w:tc>
          <w:tcPr>
            <w:tcW w:w="2307" w:type="dxa"/>
          </w:tcPr>
          <w:p w14:paraId="08E86ADE" w14:textId="77777777" w:rsidR="00167589" w:rsidRDefault="00167589" w:rsidP="008B57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  <w:p w14:paraId="575880A4" w14:textId="77777777" w:rsidR="00167589" w:rsidRDefault="00167589" w:rsidP="008B57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Öğrenci imza</w:t>
            </w:r>
          </w:p>
          <w:p w14:paraId="794C040B" w14:textId="77777777" w:rsidR="00167589" w:rsidRPr="00CF2A79" w:rsidRDefault="00167589" w:rsidP="008B57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3260" w:type="dxa"/>
          </w:tcPr>
          <w:p w14:paraId="74440C7C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</w:tcPr>
          <w:p w14:paraId="719FDFDD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1D5C1401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7078216F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4BA78C92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75C89095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2A5F9246" w14:textId="77777777" w:rsidR="00167589" w:rsidRPr="00CF2A79" w:rsidRDefault="00167589" w:rsidP="008B57F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</w:tr>
    </w:tbl>
    <w:p w14:paraId="671D5AA4" w14:textId="77777777" w:rsidR="00AD35F0" w:rsidRDefault="00AD35F0" w:rsidP="00AD35F0"/>
    <w:tbl>
      <w:tblPr>
        <w:tblStyle w:val="TabloKlavuzu"/>
        <w:tblpPr w:leftFromText="141" w:rightFromText="141" w:vertAnchor="text" w:horzAnchor="page" w:tblpX="8446" w:tblpY="57"/>
        <w:tblW w:w="0" w:type="auto"/>
        <w:tblLook w:val="04A0" w:firstRow="1" w:lastRow="0" w:firstColumn="1" w:lastColumn="0" w:noHBand="0" w:noVBand="1"/>
      </w:tblPr>
      <w:tblGrid>
        <w:gridCol w:w="3685"/>
        <w:gridCol w:w="2127"/>
        <w:gridCol w:w="2093"/>
      </w:tblGrid>
      <w:tr w:rsidR="00167589" w:rsidRPr="00CF2A79" w14:paraId="05357149" w14:textId="77777777" w:rsidTr="00167589">
        <w:tc>
          <w:tcPr>
            <w:tcW w:w="3685" w:type="dxa"/>
            <w:vAlign w:val="center"/>
          </w:tcPr>
          <w:p w14:paraId="62FB90B5" w14:textId="3D50EDF1" w:rsidR="00167589" w:rsidRPr="00CF2A79" w:rsidRDefault="00167589" w:rsidP="0016758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Değerlendirici</w:t>
            </w:r>
            <w:r w:rsidRPr="00CF2A79">
              <w:rPr>
                <w:rFonts w:ascii="Times New Roman" w:hAnsi="Times New Roman" w:cs="Times New Roman"/>
                <w:b/>
                <w:sz w:val="18"/>
              </w:rPr>
              <w:t xml:space="preserve"> Öğretim Elemanı</w:t>
            </w:r>
          </w:p>
        </w:tc>
        <w:tc>
          <w:tcPr>
            <w:tcW w:w="2127" w:type="dxa"/>
            <w:vAlign w:val="center"/>
          </w:tcPr>
          <w:p w14:paraId="67EB4C4A" w14:textId="77777777" w:rsidR="00167589" w:rsidRPr="00CF2A79" w:rsidRDefault="00167589" w:rsidP="0016758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Tarih</w:t>
            </w:r>
          </w:p>
        </w:tc>
        <w:tc>
          <w:tcPr>
            <w:tcW w:w="2093" w:type="dxa"/>
            <w:vAlign w:val="center"/>
          </w:tcPr>
          <w:p w14:paraId="48DA993C" w14:textId="77777777" w:rsidR="00167589" w:rsidRPr="00CF2A79" w:rsidRDefault="00167589" w:rsidP="0016758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İmza</w:t>
            </w:r>
          </w:p>
        </w:tc>
      </w:tr>
      <w:tr w:rsidR="00167589" w:rsidRPr="00CF2A79" w14:paraId="1C6DDA00" w14:textId="77777777" w:rsidTr="00167589">
        <w:tc>
          <w:tcPr>
            <w:tcW w:w="3685" w:type="dxa"/>
          </w:tcPr>
          <w:p w14:paraId="6E47B2DE" w14:textId="77777777" w:rsidR="00167589" w:rsidRDefault="00167589" w:rsidP="00167589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4FA5D513" w14:textId="77777777" w:rsidR="00167589" w:rsidRPr="00CF2A79" w:rsidRDefault="00167589" w:rsidP="00167589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127" w:type="dxa"/>
          </w:tcPr>
          <w:p w14:paraId="27EC1F6F" w14:textId="77777777" w:rsidR="00167589" w:rsidRPr="00CF2A79" w:rsidRDefault="00167589" w:rsidP="00167589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093" w:type="dxa"/>
          </w:tcPr>
          <w:p w14:paraId="287E9D86" w14:textId="77777777" w:rsidR="00167589" w:rsidRPr="00CF2A79" w:rsidRDefault="00167589" w:rsidP="00167589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14:paraId="6C2B3957" w14:textId="77777777" w:rsidR="00AD35F0" w:rsidRDefault="00AD35F0" w:rsidP="00AD35F0"/>
    <w:p w14:paraId="4243BEAA" w14:textId="77777777" w:rsidR="00AD35F0" w:rsidRDefault="00AD35F0" w:rsidP="00AD35F0"/>
    <w:p w14:paraId="3BF65121" w14:textId="77777777" w:rsidR="00155EE1" w:rsidRDefault="00155EE1"/>
    <w:sectPr w:rsidR="00155EE1" w:rsidSect="005B24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0CF16" w14:textId="77777777" w:rsidR="00E70A25" w:rsidRDefault="00E70A25" w:rsidP="00AD35F0">
      <w:pPr>
        <w:spacing w:after="0" w:line="240" w:lineRule="auto"/>
      </w:pPr>
      <w:r>
        <w:separator/>
      </w:r>
    </w:p>
  </w:endnote>
  <w:endnote w:type="continuationSeparator" w:id="0">
    <w:p w14:paraId="462C39EA" w14:textId="77777777" w:rsidR="00E70A25" w:rsidRDefault="00E70A25" w:rsidP="00AD3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2CE13" w14:textId="77777777" w:rsidR="00167589" w:rsidRDefault="001675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CC82" w14:textId="77777777" w:rsidR="00167589" w:rsidRDefault="0016758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91EE" w14:textId="77777777" w:rsidR="00167589" w:rsidRDefault="001675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576BE" w14:textId="77777777" w:rsidR="00E70A25" w:rsidRDefault="00E70A25" w:rsidP="00AD35F0">
      <w:pPr>
        <w:spacing w:after="0" w:line="240" w:lineRule="auto"/>
      </w:pPr>
      <w:r>
        <w:separator/>
      </w:r>
    </w:p>
  </w:footnote>
  <w:footnote w:type="continuationSeparator" w:id="0">
    <w:p w14:paraId="38955290" w14:textId="77777777" w:rsidR="00E70A25" w:rsidRDefault="00E70A25" w:rsidP="00AD3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E894E" w14:textId="77777777" w:rsidR="00167589" w:rsidRDefault="001675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54" w:type="dxa"/>
      <w:tblInd w:w="-492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10606"/>
      <w:gridCol w:w="1276"/>
      <w:gridCol w:w="1634"/>
    </w:tblGrid>
    <w:tr w:rsidR="00EA14BE" w:rsidRPr="00E213AC" w14:paraId="52551F7E" w14:textId="77777777" w:rsidTr="00EA14BE">
      <w:trPr>
        <w:trHeight w:val="333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AFF9C00" w14:textId="77777777" w:rsidR="00EA14BE" w:rsidRPr="00E213AC" w:rsidRDefault="00EA14BE" w:rsidP="00E213AC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E213AC"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  <w:drawing>
              <wp:inline distT="0" distB="0" distL="0" distR="0" wp14:anchorId="7781CC15" wp14:editId="497F2B47">
                <wp:extent cx="609600" cy="609600"/>
                <wp:effectExtent l="0" t="0" r="0" b="0"/>
                <wp:docPr id="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B10634D" w14:textId="77777777" w:rsidR="00EA14BE" w:rsidRPr="00E213AC" w:rsidRDefault="00EA14BE" w:rsidP="00E213AC">
          <w:pPr>
            <w:spacing w:after="0"/>
            <w:ind w:hanging="6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EBE3666" w14:textId="77777777" w:rsidR="00EA14BE" w:rsidRPr="00167589" w:rsidRDefault="00EA14BE" w:rsidP="00E213AC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lang w:eastAsia="tr-TR"/>
            </w:rPr>
          </w:pPr>
          <w:r w:rsidRPr="00167589">
            <w:rPr>
              <w:rFonts w:ascii="Times New Roman" w:eastAsia="Times New Roman" w:hAnsi="Times New Roman" w:cs="Times New Roman"/>
              <w:b/>
              <w:lang w:eastAsia="tr-TR"/>
            </w:rPr>
            <w:t xml:space="preserve">T.C. </w:t>
          </w:r>
        </w:p>
        <w:p w14:paraId="3239AE16" w14:textId="77777777" w:rsidR="00EA14BE" w:rsidRPr="00167589" w:rsidRDefault="00EA14BE" w:rsidP="00E213AC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lang w:eastAsia="tr-TR"/>
            </w:rPr>
          </w:pPr>
          <w:r w:rsidRPr="00167589">
            <w:rPr>
              <w:rFonts w:ascii="Times New Roman" w:eastAsia="Times New Roman" w:hAnsi="Times New Roman" w:cs="Times New Roman"/>
              <w:b/>
              <w:lang w:eastAsia="tr-TR"/>
            </w:rPr>
            <w:t>BALIKESİR ÜNİVERSİTESİ</w:t>
          </w:r>
        </w:p>
        <w:p w14:paraId="3713C9C4" w14:textId="77777777" w:rsidR="00167589" w:rsidRPr="00167589" w:rsidRDefault="00167589" w:rsidP="00167589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lang w:eastAsia="tr-TR"/>
            </w:rPr>
          </w:pPr>
          <w:r w:rsidRPr="00167589">
            <w:rPr>
              <w:rFonts w:ascii="Times New Roman" w:eastAsia="Times New Roman" w:hAnsi="Times New Roman" w:cs="Times New Roman"/>
              <w:b/>
              <w:bCs/>
              <w:lang w:eastAsia="tr-TR"/>
            </w:rPr>
            <w:t>İVRİNDİ SAĞLIK HİZMETLERİ MESLEK YÜKSEKOKULU</w:t>
          </w:r>
        </w:p>
        <w:p w14:paraId="0D3041B8" w14:textId="77777777" w:rsidR="00167589" w:rsidRPr="00167589" w:rsidRDefault="00167589" w:rsidP="00167589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lang w:eastAsia="tr-TR"/>
            </w:rPr>
          </w:pPr>
          <w:r w:rsidRPr="00167589">
            <w:rPr>
              <w:rFonts w:ascii="Times New Roman" w:eastAsia="Times New Roman" w:hAnsi="Times New Roman" w:cs="Times New Roman"/>
              <w:b/>
              <w:bCs/>
              <w:lang w:eastAsia="tr-TR"/>
            </w:rPr>
            <w:t>TIBBİ HİZMETLER VE TEKNİKLER BÖLÜMÜ</w:t>
          </w:r>
        </w:p>
        <w:sdt>
          <w:sdtPr>
            <w:rPr>
              <w:rFonts w:ascii="Times New Roman" w:eastAsia="Times New Roman" w:hAnsi="Times New Roman" w:cs="Times New Roman"/>
              <w:b/>
              <w:lang w:eastAsia="tr-TR"/>
            </w:rPr>
            <w:alias w:val="Formu Adını Giriniz"/>
            <w:tag w:val="Formu Adını Giriniz"/>
            <w:id w:val="1523044627"/>
            <w:placeholder>
              <w:docPart w:val="133037217E464624B48E8C19596ED759"/>
            </w:placeholder>
          </w:sdtPr>
          <w:sdtContent>
            <w:p w14:paraId="0F55D756" w14:textId="77777777" w:rsidR="00167589" w:rsidRPr="00167589" w:rsidRDefault="00167589" w:rsidP="00167589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  <w:bCs/>
                  <w:lang w:eastAsia="tr-TR"/>
                </w:rPr>
              </w:pPr>
              <w:r w:rsidRPr="00167589">
                <w:rPr>
                  <w:rFonts w:ascii="Times New Roman" w:eastAsia="Times New Roman" w:hAnsi="Times New Roman" w:cs="Times New Roman"/>
                  <w:b/>
                  <w:bCs/>
                  <w:lang w:eastAsia="tr-TR"/>
                </w:rPr>
                <w:t>TRAVMA DERSİ EKİP VAKA UYGULAMASI DEĞERLENDİRME RUBRİĞİ</w:t>
              </w:r>
            </w:p>
            <w:p w14:paraId="6583C309" w14:textId="6B32A727" w:rsidR="00EA14BE" w:rsidRPr="00EA14BE" w:rsidRDefault="00167589" w:rsidP="00167589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  <w:bCs/>
                  <w:szCs w:val="28"/>
                  <w:lang w:eastAsia="tr-TR"/>
                </w:rPr>
              </w:pPr>
            </w:p>
          </w:sdtContent>
        </w:sdt>
      </w:tc>
      <w:tc>
        <w:tcPr>
          <w:tcW w:w="1276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ADE1B7F" w14:textId="77777777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Doküman No</w:t>
          </w:r>
        </w:p>
      </w:tc>
      <w:tc>
        <w:tcPr>
          <w:tcW w:w="1634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5D187D8" w14:textId="54FE7196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KDYS.FR.049</w:t>
          </w:r>
          <w:r w:rsidR="00167589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3</w:t>
          </w:r>
        </w:p>
      </w:tc>
    </w:tr>
    <w:tr w:rsidR="00EA14BE" w:rsidRPr="00E213AC" w14:paraId="18230122" w14:textId="77777777" w:rsidTr="00EA14BE">
      <w:trPr>
        <w:trHeight w:val="333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6A5FD31" w14:textId="77777777" w:rsidR="00EA14BE" w:rsidRPr="00E213AC" w:rsidRDefault="00EA14BE" w:rsidP="00E213AC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8EF012A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/>
          <w:tcBorders>
            <w:right w:val="single" w:sz="4" w:space="0" w:color="auto"/>
          </w:tcBorders>
          <w:vAlign w:val="center"/>
        </w:tcPr>
        <w:p w14:paraId="140C8339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F12E8D0" w14:textId="77777777" w:rsidR="00EA14BE" w:rsidRPr="00E213AC" w:rsidRDefault="00EA14BE" w:rsidP="00E213A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İlk Yayın Tarihi</w:t>
          </w:r>
        </w:p>
      </w:tc>
      <w:tc>
        <w:tcPr>
          <w:tcW w:w="16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37A5BDD" w14:textId="2C23CDDB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18.12.2025</w:t>
          </w:r>
        </w:p>
      </w:tc>
    </w:tr>
    <w:tr w:rsidR="00EA14BE" w:rsidRPr="00E213AC" w14:paraId="3A2CAE04" w14:textId="77777777" w:rsidTr="00EA14BE">
      <w:trPr>
        <w:trHeight w:val="333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1EF32A5" w14:textId="77777777" w:rsidR="00EA14BE" w:rsidRPr="00E213AC" w:rsidRDefault="00EA14BE" w:rsidP="00E213AC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076ADBF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/>
          <w:tcBorders>
            <w:right w:val="single" w:sz="4" w:space="0" w:color="auto"/>
          </w:tcBorders>
        </w:tcPr>
        <w:p w14:paraId="03F44F02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E87B24D" w14:textId="77777777" w:rsidR="00EA14BE" w:rsidRPr="00E213AC" w:rsidRDefault="00EA14BE" w:rsidP="00E213A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Revizyon Tarihi</w:t>
          </w:r>
        </w:p>
      </w:tc>
      <w:tc>
        <w:tcPr>
          <w:tcW w:w="16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6D0251D" w14:textId="77777777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</w:p>
      </w:tc>
    </w:tr>
    <w:tr w:rsidR="00EA14BE" w:rsidRPr="00E213AC" w14:paraId="454F928E" w14:textId="77777777" w:rsidTr="00EA14BE">
      <w:trPr>
        <w:trHeight w:val="333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F1C992E" w14:textId="77777777" w:rsidR="00EA14BE" w:rsidRPr="00E213AC" w:rsidRDefault="00EA14BE" w:rsidP="00E213AC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72D6FB9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/>
          <w:tcBorders>
            <w:right w:val="single" w:sz="4" w:space="0" w:color="auto"/>
          </w:tcBorders>
        </w:tcPr>
        <w:p w14:paraId="5523E944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DB8C678" w14:textId="77777777" w:rsidR="00EA14BE" w:rsidRPr="00E213AC" w:rsidRDefault="00EA14BE" w:rsidP="00E213A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Revizyon No</w:t>
          </w:r>
        </w:p>
      </w:tc>
      <w:tc>
        <w:tcPr>
          <w:tcW w:w="16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4A2D199" w14:textId="77777777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00</w:t>
          </w:r>
        </w:p>
      </w:tc>
    </w:tr>
    <w:tr w:rsidR="00EA14BE" w:rsidRPr="00E213AC" w14:paraId="368C11B2" w14:textId="77777777" w:rsidTr="00EA14BE">
      <w:trPr>
        <w:trHeight w:val="333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1323C58" w14:textId="77777777" w:rsidR="00EA14BE" w:rsidRPr="00E213AC" w:rsidRDefault="00EA14BE" w:rsidP="00E213AC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tcBorders>
            <w:bottom w:val="thinThickSmallGap" w:sz="12" w:space="0" w:color="auto"/>
            <w:right w:val="single" w:sz="4" w:space="0" w:color="auto"/>
          </w:tcBorders>
        </w:tcPr>
        <w:p w14:paraId="4F41A70E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4B29413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</w:tcBorders>
          <w:vAlign w:val="center"/>
        </w:tcPr>
        <w:p w14:paraId="71E75FBC" w14:textId="710D2B2A" w:rsidR="00EA14BE" w:rsidRPr="00E213AC" w:rsidRDefault="00EA14BE" w:rsidP="00E213A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Sayfa No</w:t>
          </w:r>
        </w:p>
      </w:tc>
      <w:tc>
        <w:tcPr>
          <w:tcW w:w="1634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5450B066" w14:textId="49C80FC9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instrText xml:space="preserve"> PAGE   \* MERGEFORMAT </w:instrTex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sz w:val="16"/>
              <w:lang w:eastAsia="tr-TR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/</w: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instrText xml:space="preserve"> NUMPAGES   \* MERGEFORMAT </w:instrTex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sz w:val="16"/>
              <w:lang w:eastAsia="tr-TR"/>
            </w:rPr>
            <w:t>2</w: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end"/>
          </w:r>
        </w:p>
      </w:tc>
    </w:tr>
  </w:tbl>
  <w:p w14:paraId="18B61F5D" w14:textId="77777777" w:rsidR="002D2590" w:rsidRDefault="002D259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2C8C" w14:textId="77777777" w:rsidR="00167589" w:rsidRDefault="001675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5F0"/>
    <w:rsid w:val="0010725B"/>
    <w:rsid w:val="0012353E"/>
    <w:rsid w:val="00155EE1"/>
    <w:rsid w:val="00167589"/>
    <w:rsid w:val="001E3AB9"/>
    <w:rsid w:val="002174F6"/>
    <w:rsid w:val="002D2590"/>
    <w:rsid w:val="00386CF8"/>
    <w:rsid w:val="003D4854"/>
    <w:rsid w:val="00455EA2"/>
    <w:rsid w:val="00637E85"/>
    <w:rsid w:val="006B2A2B"/>
    <w:rsid w:val="007C467D"/>
    <w:rsid w:val="00854EC3"/>
    <w:rsid w:val="009A59C0"/>
    <w:rsid w:val="009A74EA"/>
    <w:rsid w:val="00A359C5"/>
    <w:rsid w:val="00AD35F0"/>
    <w:rsid w:val="00BE2D54"/>
    <w:rsid w:val="00CD19A0"/>
    <w:rsid w:val="00E70A25"/>
    <w:rsid w:val="00EA14BE"/>
    <w:rsid w:val="00ED52EA"/>
    <w:rsid w:val="00EE756E"/>
    <w:rsid w:val="00F54C14"/>
    <w:rsid w:val="00FA0C70"/>
    <w:rsid w:val="00FA0D0D"/>
    <w:rsid w:val="00FD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BCC4"/>
  <w15:docId w15:val="{4F6449EB-D075-48D2-ABEB-FE2EDA30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5F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3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D3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5F0"/>
  </w:style>
  <w:style w:type="paragraph" w:styleId="BalonMetni">
    <w:name w:val="Balloon Text"/>
    <w:basedOn w:val="Normal"/>
    <w:link w:val="BalonMetniChar"/>
    <w:uiPriority w:val="99"/>
    <w:semiHidden/>
    <w:unhideWhenUsed/>
    <w:rsid w:val="00AD3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35F0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AD3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3037217E464624B48E8C19596ED75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364FD6-3E37-4F51-A50C-9C23B4566A1A}"/>
      </w:docPartPr>
      <w:docPartBody>
        <w:p w:rsidR="00000000" w:rsidRDefault="00362FF7" w:rsidP="00362FF7">
          <w:pPr>
            <w:pStyle w:val="133037217E464624B48E8C19596ED759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F7"/>
    <w:rsid w:val="00362FF7"/>
    <w:rsid w:val="007C3D35"/>
    <w:rsid w:val="00FA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62FF7"/>
    <w:rPr>
      <w:color w:val="666666"/>
    </w:rPr>
  </w:style>
  <w:style w:type="paragraph" w:customStyle="1" w:styleId="133037217E464624B48E8C19596ED759">
    <w:name w:val="133037217E464624B48E8C19596ED759"/>
    <w:rsid w:val="00362F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1561</Characters>
  <Application>Microsoft Office Word</Application>
  <DocSecurity>0</DocSecurity>
  <Lines>312</Lines>
  <Paragraphs>87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Şeref AKYOL</cp:lastModifiedBy>
  <cp:revision>3</cp:revision>
  <dcterms:created xsi:type="dcterms:W3CDTF">2025-12-18T06:21:00Z</dcterms:created>
  <dcterms:modified xsi:type="dcterms:W3CDTF">2025-12-18T06:22:00Z</dcterms:modified>
</cp:coreProperties>
</file>