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7326" w14:textId="77777777" w:rsidR="008D7EA4" w:rsidRPr="008D7EA4" w:rsidRDefault="008D7EA4" w:rsidP="00095CF5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b/>
          <w:bCs/>
          <w:color w:val="081E3F"/>
          <w:spacing w:val="-3"/>
          <w:sz w:val="28"/>
          <w:szCs w:val="27"/>
        </w:rPr>
      </w:pPr>
      <w:r w:rsidRPr="008D7EA4">
        <w:rPr>
          <w:rFonts w:ascii="Arial" w:hAnsi="Arial" w:cs="Arial"/>
          <w:b/>
          <w:bCs/>
          <w:color w:val="081E3F"/>
          <w:spacing w:val="-3"/>
          <w:sz w:val="28"/>
          <w:szCs w:val="27"/>
        </w:rPr>
        <w:t xml:space="preserve">2026- 2027 </w:t>
      </w:r>
      <w:r>
        <w:rPr>
          <w:rFonts w:ascii="Arial" w:hAnsi="Arial" w:cs="Arial"/>
          <w:b/>
          <w:bCs/>
          <w:color w:val="081E3F"/>
          <w:spacing w:val="-3"/>
          <w:sz w:val="28"/>
          <w:szCs w:val="27"/>
        </w:rPr>
        <w:t>İŞLETMEDE MESLEKİ EĞİTİM TAKVİMİ</w:t>
      </w:r>
    </w:p>
    <w:p w14:paraId="3DE36899" w14:textId="77777777" w:rsidR="00095CF5" w:rsidRDefault="00095CF5" w:rsidP="00095CF5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b/>
          <w:bCs/>
          <w:color w:val="081E3F"/>
          <w:spacing w:val="-3"/>
          <w:sz w:val="27"/>
          <w:szCs w:val="27"/>
        </w:rPr>
      </w:pPr>
      <w:r>
        <w:rPr>
          <w:rFonts w:ascii="Arial" w:hAnsi="Arial" w:cs="Arial"/>
          <w:b/>
          <w:bCs/>
          <w:color w:val="081E3F"/>
          <w:spacing w:val="-3"/>
          <w:sz w:val="27"/>
          <w:szCs w:val="27"/>
        </w:rPr>
        <w:t>İşletmede Mesleki Eğitim süreci, ilgili yarıyılın akademik takviminde belirlenen eğitim-öğretim süreciyle birlikte başlar ve bu sürecin sona ermesiyle tamamlanır.</w:t>
      </w:r>
    </w:p>
    <w:p w14:paraId="58308FB8" w14:textId="77777777" w:rsidR="008D7EA4" w:rsidRDefault="008D7EA4" w:rsidP="00095CF5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081E3F"/>
          <w:spacing w:val="-3"/>
          <w:sz w:val="27"/>
          <w:szCs w:val="27"/>
        </w:rPr>
      </w:pPr>
    </w:p>
    <w:p w14:paraId="5A067363" w14:textId="77777777" w:rsidR="00095CF5" w:rsidRDefault="00095CF5" w:rsidP="00095CF5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081E3F"/>
          <w:spacing w:val="-3"/>
          <w:sz w:val="27"/>
          <w:szCs w:val="27"/>
        </w:rPr>
      </w:pPr>
      <w:r>
        <w:rPr>
          <w:rFonts w:ascii="Arial" w:hAnsi="Arial" w:cs="Arial"/>
          <w:b/>
          <w:bCs/>
          <w:color w:val="081E3F"/>
          <w:spacing w:val="-3"/>
          <w:sz w:val="27"/>
          <w:szCs w:val="27"/>
        </w:rPr>
        <w:t>2026–2027 Eğitim-Öğretim Yılı için İşletmede Mesleki Eğitim tarihleri:</w:t>
      </w:r>
    </w:p>
    <w:p w14:paraId="44858C3C" w14:textId="77777777" w:rsidR="00095CF5" w:rsidRDefault="00095CF5" w:rsidP="00095CF5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081E3F"/>
          <w:spacing w:val="-3"/>
          <w:sz w:val="27"/>
          <w:szCs w:val="27"/>
        </w:rPr>
      </w:pPr>
      <w:r>
        <w:rPr>
          <w:rFonts w:ascii="Arial" w:hAnsi="Arial" w:cs="Arial"/>
          <w:b/>
          <w:bCs/>
          <w:color w:val="081E3F"/>
          <w:spacing w:val="-3"/>
          <w:sz w:val="27"/>
          <w:szCs w:val="27"/>
        </w:rPr>
        <w:t>Güz Yarıyılı</w:t>
      </w:r>
    </w:p>
    <w:p w14:paraId="5261A985" w14:textId="77777777" w:rsidR="00095CF5" w:rsidRDefault="00095CF5" w:rsidP="00095CF5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081E3F"/>
          <w:spacing w:val="-3"/>
          <w:sz w:val="27"/>
          <w:szCs w:val="27"/>
        </w:rPr>
      </w:pPr>
      <w:r>
        <w:rPr>
          <w:rFonts w:ascii="Arial" w:hAnsi="Arial" w:cs="Arial"/>
          <w:b/>
          <w:bCs/>
          <w:color w:val="081E3F"/>
          <w:spacing w:val="-3"/>
          <w:sz w:val="27"/>
          <w:szCs w:val="27"/>
        </w:rPr>
        <w:t>14 Eylül 2026 – 29 Aralık 2026</w:t>
      </w:r>
    </w:p>
    <w:p w14:paraId="07B13759" w14:textId="77777777" w:rsidR="00095CF5" w:rsidRDefault="00095CF5" w:rsidP="00095CF5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081E3F"/>
          <w:spacing w:val="-3"/>
          <w:sz w:val="27"/>
          <w:szCs w:val="27"/>
        </w:rPr>
      </w:pPr>
      <w:r>
        <w:rPr>
          <w:rFonts w:ascii="Arial" w:hAnsi="Arial" w:cs="Arial"/>
          <w:b/>
          <w:bCs/>
          <w:color w:val="081E3F"/>
          <w:spacing w:val="-3"/>
          <w:sz w:val="27"/>
          <w:szCs w:val="27"/>
        </w:rPr>
        <w:t>Bahar Yarıyılı</w:t>
      </w:r>
    </w:p>
    <w:p w14:paraId="34A5179E" w14:textId="77777777" w:rsidR="00095CF5" w:rsidRDefault="00095CF5" w:rsidP="00095CF5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b/>
          <w:bCs/>
          <w:color w:val="081E3F"/>
          <w:spacing w:val="-3"/>
          <w:sz w:val="27"/>
          <w:szCs w:val="27"/>
        </w:rPr>
      </w:pPr>
      <w:r>
        <w:rPr>
          <w:rFonts w:ascii="Arial" w:hAnsi="Arial" w:cs="Arial"/>
          <w:b/>
          <w:bCs/>
          <w:color w:val="081E3F"/>
          <w:spacing w:val="-3"/>
          <w:sz w:val="27"/>
          <w:szCs w:val="27"/>
        </w:rPr>
        <w:t>25 Ocak 2027 – 20 Mayıs 2027</w:t>
      </w:r>
    </w:p>
    <w:p w14:paraId="3C87CA69" w14:textId="77777777" w:rsidR="00095CF5" w:rsidRDefault="00095CF5" w:rsidP="00095CF5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b/>
          <w:bCs/>
          <w:color w:val="081E3F"/>
          <w:spacing w:val="-3"/>
          <w:sz w:val="27"/>
          <w:szCs w:val="27"/>
        </w:rPr>
      </w:pPr>
    </w:p>
    <w:p w14:paraId="406CF8F5" w14:textId="77777777" w:rsidR="00095CF5" w:rsidRDefault="00095CF5" w:rsidP="00095CF5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081E3F"/>
          <w:spacing w:val="-3"/>
          <w:sz w:val="27"/>
          <w:szCs w:val="27"/>
        </w:rPr>
      </w:pPr>
      <w:r>
        <w:rPr>
          <w:rFonts w:ascii="Arial" w:hAnsi="Arial" w:cs="Arial"/>
          <w:b/>
          <w:bCs/>
          <w:color w:val="081E3F"/>
          <w:spacing w:val="-3"/>
          <w:sz w:val="27"/>
          <w:szCs w:val="27"/>
        </w:rPr>
        <w:t xml:space="preserve">Gerekli evrakların en geç 9 Eylül 2026 Çarşamba günü mesai bitimine kadar </w:t>
      </w:r>
      <w:r w:rsidR="008D7EA4">
        <w:rPr>
          <w:rFonts w:ascii="Arial" w:hAnsi="Arial" w:cs="Arial"/>
          <w:b/>
          <w:bCs/>
          <w:color w:val="081E3F"/>
          <w:spacing w:val="-3"/>
          <w:sz w:val="27"/>
          <w:szCs w:val="27"/>
        </w:rPr>
        <w:t>ilgili bölüm başkanlıklarına</w:t>
      </w:r>
      <w:r>
        <w:rPr>
          <w:rFonts w:ascii="Arial" w:hAnsi="Arial" w:cs="Arial"/>
          <w:b/>
          <w:bCs/>
          <w:color w:val="081E3F"/>
          <w:spacing w:val="-3"/>
          <w:sz w:val="27"/>
          <w:szCs w:val="27"/>
        </w:rPr>
        <w:t xml:space="preserve"> teslim edilmesi gerekmektedir. </w:t>
      </w:r>
    </w:p>
    <w:p w14:paraId="2F97AE8A" w14:textId="77777777" w:rsidR="003015F6" w:rsidRDefault="003015F6"/>
    <w:sectPr w:rsidR="003015F6" w:rsidSect="0030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CF5"/>
    <w:rsid w:val="00095CF5"/>
    <w:rsid w:val="00264655"/>
    <w:rsid w:val="003015F6"/>
    <w:rsid w:val="006E09FF"/>
    <w:rsid w:val="007645BA"/>
    <w:rsid w:val="008D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1113"/>
  <w15:docId w15:val="{BB001E61-0B92-43F1-ADDE-9177FD87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5F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5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MYO</dc:creator>
  <cp:lastModifiedBy>Davut Kesgin</cp:lastModifiedBy>
  <cp:revision>2</cp:revision>
  <dcterms:created xsi:type="dcterms:W3CDTF">2026-08-28T11:28:00Z</dcterms:created>
  <dcterms:modified xsi:type="dcterms:W3CDTF">2026-08-28T11:28:00Z</dcterms:modified>
</cp:coreProperties>
</file>