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8750" w14:textId="77777777" w:rsidR="006272E1" w:rsidRPr="000C7B52" w:rsidRDefault="006272E1" w:rsidP="006272E1">
      <w:pPr>
        <w:spacing w:line="360" w:lineRule="auto"/>
        <w:jc w:val="both"/>
        <w:rPr>
          <w:rFonts w:ascii="Times New Roman" w:hAnsi="Times New Roman" w:cs="Times New Roman"/>
          <w:i/>
          <w:iCs/>
          <w:u w:val="single"/>
        </w:rPr>
      </w:pPr>
      <w:bookmarkStart w:id="0" w:name="_Hlk161222360"/>
      <w:r w:rsidRPr="000C7B52">
        <w:rPr>
          <w:rFonts w:ascii="Times New Roman" w:hAnsi="Times New Roman" w:cs="Times New Roman"/>
          <w:i/>
          <w:iCs/>
          <w:u w:val="single"/>
        </w:rPr>
        <w:t>Döner Sermaye İşletmesi:</w:t>
      </w:r>
    </w:p>
    <w:p w14:paraId="7DB5D263" w14:textId="6441A679" w:rsidR="006272E1" w:rsidRPr="009157DC" w:rsidRDefault="00423E93" w:rsidP="006272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 </w:t>
      </w:r>
      <w:r w:rsidR="006272E1" w:rsidRPr="009157DC">
        <w:rPr>
          <w:rFonts w:ascii="Times New Roman" w:hAnsi="Times New Roman" w:cs="Times New Roman"/>
        </w:rPr>
        <w:t>Yılı içerisinde, Üniversiteye bağlı 2</w:t>
      </w:r>
      <w:r w:rsidR="00F03007">
        <w:rPr>
          <w:rFonts w:ascii="Times New Roman" w:hAnsi="Times New Roman" w:cs="Times New Roman"/>
        </w:rPr>
        <w:t>2</w:t>
      </w:r>
      <w:r w:rsidR="006272E1" w:rsidRPr="009157DC">
        <w:rPr>
          <w:rFonts w:ascii="Times New Roman" w:hAnsi="Times New Roman" w:cs="Times New Roman"/>
        </w:rPr>
        <w:t xml:space="preserve"> birimde; Döner Sermaye faaliyeti yürütülmüştür. Üniversitedeki teknolojik gelişmeler ve bilgi birikimlerinin, Üniversite- Sanayi işbirliği çerçevesinde Türkiye geneline aktarılması çalışmaları </w:t>
      </w:r>
      <w:r>
        <w:rPr>
          <w:rFonts w:ascii="Times New Roman" w:hAnsi="Times New Roman" w:cs="Times New Roman"/>
        </w:rPr>
        <w:t xml:space="preserve">2025 </w:t>
      </w:r>
      <w:r w:rsidR="006272E1" w:rsidRPr="009157DC">
        <w:rPr>
          <w:rFonts w:ascii="Times New Roman" w:hAnsi="Times New Roman" w:cs="Times New Roman"/>
        </w:rPr>
        <w:t>yılında da devam etmiştir ve bu kapsamda;</w:t>
      </w:r>
    </w:p>
    <w:p w14:paraId="4355275C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Üniversite Sağlık Uygulama ve Araştırma Hastanesi Acil, ayaktan ve yatarak sağlık hizmetleri vermektedir. Gelişme ve genişleme çalışmalarına devam edilerek, verilen sağlık hizmetlerinin daha kapsamlı olması için çalışmalar yapılmaktadır.</w:t>
      </w:r>
    </w:p>
    <w:p w14:paraId="34D3D6F4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Necatibey Eğitim Fakültesi dershanelerle yapılan protokoller kapsamında öğretim üyesi görevlendirmeleri yapmaktadır.</w:t>
      </w:r>
    </w:p>
    <w:p w14:paraId="3DEA2303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Mühendislik Fakültesi tarafından sondaj, analiz, zemin etütleri, Ar-Ge, teknik rapor ve danışmanlık gibi konularda özel ve tüzel kişilere hizmet vermektedir.</w:t>
      </w:r>
    </w:p>
    <w:p w14:paraId="5A4DF1CC" w14:textId="6393C06C" w:rsidR="006272E1" w:rsidRPr="009157DC" w:rsidRDefault="00F03007" w:rsidP="006272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Öğretim Üyelerimiz tarafından</w:t>
      </w:r>
      <w:r w:rsidR="006272E1" w:rsidRPr="009157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Akademik rapor, eğitim, </w:t>
      </w:r>
      <w:r w:rsidR="006272E1" w:rsidRPr="009157DC">
        <w:rPr>
          <w:rFonts w:ascii="Times New Roman" w:hAnsi="Times New Roman" w:cs="Times New Roman"/>
        </w:rPr>
        <w:t>danışmanlık ve Ar-Ge hizmetleri vermektedir.</w:t>
      </w:r>
    </w:p>
    <w:p w14:paraId="7B41F26D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Bilim Teknoloji Araştırma ve Uygulama Merkezi tarafından; akreditasyon kapsamında bakanlık tarafından talep edilen sanayi kuruluşlarına atık su analizi yapılmaktadır. Yine bünyesinde bulunan laboratuvarda sıvı azot satışı, su analizi, toprak analizi gibi hizmetler verilmektedir.</w:t>
      </w:r>
    </w:p>
    <w:p w14:paraId="2BFE3F34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Yabancı Diller Yüksekokulu tarafından; çeviri atölyesinde makale ve benzeri yazıların çevirisi yapılmaktadır.</w:t>
      </w:r>
    </w:p>
    <w:p w14:paraId="53CB6E41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Deney Hayvanları Araştırma ve Uygulama Merkezi tarafından; Deney Hayvanları ile ilgili kurslar düzenlenmekte ve deney hayvanı temini yapılmaktadır.</w:t>
      </w:r>
    </w:p>
    <w:p w14:paraId="3E518E94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Veteriner Fakültesi tarafından; özel sektöre danışmanlık hizmeti, hayvan muayene ve ameliyat gibi sağlık hizmeti verilmektedir.</w:t>
      </w:r>
    </w:p>
    <w:p w14:paraId="59D78ADF" w14:textId="11E8EC05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Hayvancılık Uygulama ve Araştırma Merkezi tarafından Tarım ve Hayvancılık faaliyeti kapsamında üretilen arpa, buğday, mısır, yulaf, tavuk, koyun, kuzu</w:t>
      </w:r>
      <w:r w:rsidR="00F03007">
        <w:rPr>
          <w:rFonts w:ascii="Times New Roman" w:hAnsi="Times New Roman" w:cs="Times New Roman"/>
        </w:rPr>
        <w:t xml:space="preserve"> </w:t>
      </w:r>
      <w:r w:rsidRPr="009157DC">
        <w:rPr>
          <w:rFonts w:ascii="Times New Roman" w:hAnsi="Times New Roman" w:cs="Times New Roman"/>
        </w:rPr>
        <w:t>ürünlerinin satışı yapılmaktadır.</w:t>
      </w:r>
    </w:p>
    <w:p w14:paraId="3CF77550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Burhaniye Uygulamalı Bilimler Fakültesi eğitim sezonunda öğrencilere konaklama hizmeti vermektedir. Tatil sezonunda ise; konaklama ve kiralama hizmeti vermektedir.</w:t>
      </w:r>
    </w:p>
    <w:p w14:paraId="7C5C51E7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Sürekli Eğitim Merkezi tarafından Kurslar düzenlenmektedir.</w:t>
      </w:r>
    </w:p>
    <w:p w14:paraId="7CBF14EF" w14:textId="77777777" w:rsidR="006272E1" w:rsidRPr="009157DC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Edremit Meslek Yüksekokulu tarafından üretilen Zeytin, Zeytinyağı ve Zeytinyağlı Sabunun üniversitemiz satış noktasında satılmaktadır.</w:t>
      </w:r>
    </w:p>
    <w:p w14:paraId="28391AB5" w14:textId="77777777" w:rsidR="006272E1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t>Türkçe Öğrenimini Araştırma ve Uygulama Merkezi tarafından Yabancı Uyruklu kişilere yönelik Türkçe öğrenim kursu düzenlenmektedir.</w:t>
      </w:r>
      <w:r>
        <w:rPr>
          <w:rFonts w:ascii="Times New Roman" w:hAnsi="Times New Roman" w:cs="Times New Roman"/>
        </w:rPr>
        <w:t xml:space="preserve"> </w:t>
      </w:r>
    </w:p>
    <w:p w14:paraId="31C2696C" w14:textId="0AB987F6" w:rsidR="006272E1" w:rsidRDefault="006272E1" w:rsidP="006272E1">
      <w:pPr>
        <w:spacing w:line="360" w:lineRule="auto"/>
        <w:jc w:val="both"/>
        <w:rPr>
          <w:rFonts w:ascii="Times New Roman" w:hAnsi="Times New Roman" w:cs="Times New Roman"/>
        </w:rPr>
      </w:pPr>
      <w:r w:rsidRPr="009157DC">
        <w:rPr>
          <w:rFonts w:ascii="Times New Roman" w:hAnsi="Times New Roman" w:cs="Times New Roman"/>
        </w:rPr>
        <w:lastRenderedPageBreak/>
        <w:t>Diğer birimlerde Danışmanlık, A</w:t>
      </w:r>
      <w:r>
        <w:rPr>
          <w:rFonts w:ascii="Times New Roman" w:hAnsi="Times New Roman" w:cs="Times New Roman"/>
        </w:rPr>
        <w:t>R</w:t>
      </w:r>
      <w:r w:rsidRPr="009157D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GE</w:t>
      </w:r>
      <w:r w:rsidRPr="009157DC">
        <w:rPr>
          <w:rFonts w:ascii="Times New Roman" w:hAnsi="Times New Roman" w:cs="Times New Roman"/>
        </w:rPr>
        <w:t>, vb hizmetler verilmektedir.</w:t>
      </w:r>
      <w:r>
        <w:rPr>
          <w:rFonts w:ascii="Times New Roman" w:hAnsi="Times New Roman" w:cs="Times New Roman"/>
        </w:rPr>
        <w:t xml:space="preserve"> </w:t>
      </w:r>
      <w:r w:rsidRPr="009157DC">
        <w:rPr>
          <w:rFonts w:ascii="Times New Roman" w:hAnsi="Times New Roman" w:cs="Times New Roman"/>
        </w:rPr>
        <w:t>Bu kapsamda 202</w:t>
      </w:r>
      <w:r w:rsidR="00423E93">
        <w:rPr>
          <w:rFonts w:ascii="Times New Roman" w:hAnsi="Times New Roman" w:cs="Times New Roman"/>
        </w:rPr>
        <w:t>5</w:t>
      </w:r>
      <w:r w:rsidRPr="009157DC">
        <w:rPr>
          <w:rFonts w:ascii="Times New Roman" w:hAnsi="Times New Roman" w:cs="Times New Roman"/>
        </w:rPr>
        <w:t xml:space="preserve"> yılında yukarıdaki faaliyetler ve hizmet üretimi sonucu; hizmet satışından ve diğer gelirlerden </w:t>
      </w:r>
      <w:r w:rsidR="00423E93" w:rsidRPr="00423E93">
        <w:rPr>
          <w:rFonts w:ascii="Times New Roman" w:hAnsi="Times New Roman" w:cs="Times New Roman"/>
        </w:rPr>
        <w:t xml:space="preserve">1.119.994.363,90 </w:t>
      </w:r>
      <w:r w:rsidRPr="009157DC">
        <w:rPr>
          <w:rFonts w:ascii="Times New Roman" w:hAnsi="Times New Roman" w:cs="Times New Roman"/>
        </w:rPr>
        <w:t xml:space="preserve">TL </w:t>
      </w:r>
      <w:r>
        <w:rPr>
          <w:rFonts w:ascii="Times New Roman" w:hAnsi="Times New Roman" w:cs="Times New Roman"/>
        </w:rPr>
        <w:t>elde</w:t>
      </w:r>
      <w:r w:rsidRPr="009157DC">
        <w:rPr>
          <w:rFonts w:ascii="Times New Roman" w:hAnsi="Times New Roman" w:cs="Times New Roman"/>
        </w:rPr>
        <w:t xml:space="preserve"> edilmiştir.</w:t>
      </w:r>
    </w:p>
    <w:p w14:paraId="61B7F09B" w14:textId="0A787655" w:rsidR="009600D1" w:rsidRDefault="006272E1" w:rsidP="009600D1">
      <w:pPr>
        <w:pStyle w:val="ResimYazs"/>
        <w:keepNext/>
        <w:tabs>
          <w:tab w:val="center" w:pos="4536"/>
        </w:tabs>
        <w:spacing w:line="360" w:lineRule="auto"/>
        <w:rPr>
          <w:kern w:val="2"/>
          <w:sz w:val="24"/>
          <w:szCs w:val="24"/>
          <w14:ligatures w14:val="standardContextual"/>
        </w:rPr>
      </w:pPr>
      <w:bookmarkStart w:id="1" w:name="_Toc161661664"/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Tablo </w: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begin"/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instrText xml:space="preserve"> SEQ Tablo \* ARABIC </w:instrTex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separate"/>
      </w:r>
      <w:r w:rsidR="009600D1">
        <w:rPr>
          <w:rFonts w:ascii="Times New Roman" w:hAnsi="Times New Roman" w:cs="Times New Roman"/>
          <w:b w:val="0"/>
          <w:noProof/>
          <w:color w:val="000000"/>
          <w:sz w:val="22"/>
          <w:szCs w:val="22"/>
        </w:rPr>
        <w:t>1</w: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end"/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Döner sermaye işletmesi gelirleri</w:t>
      </w:r>
      <w:bookmarkEnd w:id="1"/>
      <w:r w:rsidR="009600D1">
        <w:fldChar w:fldCharType="begin"/>
      </w:r>
      <w:r w:rsidR="009600D1">
        <w:instrText xml:space="preserve"> LINK Excel.OpenDocumentSpreadsheet.12 "C:\\Users\\Administrator\\Downloads\\kurumlistesi (1).ods" "k!R1C1:R23C5" \a \f 4 \h  \* MERGEFORMAT </w:instrText>
      </w:r>
      <w:r w:rsidR="009600D1">
        <w:fldChar w:fldCharType="separate"/>
      </w:r>
    </w:p>
    <w:p w14:paraId="5D448388" w14:textId="77777777" w:rsidR="00937080" w:rsidRDefault="009600D1" w:rsidP="00937080">
      <w:r>
        <w:fldChar w:fldCharType="end"/>
      </w:r>
      <w:bookmarkEnd w:id="0"/>
    </w:p>
    <w:tbl>
      <w:tblPr>
        <w:tblW w:w="94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1713"/>
        <w:gridCol w:w="1713"/>
        <w:gridCol w:w="911"/>
        <w:gridCol w:w="1103"/>
      </w:tblGrid>
      <w:tr w:rsidR="00937080" w:rsidRPr="00937080" w14:paraId="3B79DE97" w14:textId="77777777" w:rsidTr="00937080">
        <w:trPr>
          <w:trHeight w:val="831"/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CF8D" w14:textId="77777777" w:rsidR="00937080" w:rsidRPr="00937080" w:rsidRDefault="00937080" w:rsidP="009370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Birim Adı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1136" w14:textId="24E07B3A" w:rsidR="00937080" w:rsidRPr="00937080" w:rsidRDefault="00937080" w:rsidP="009370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 xml:space="preserve"> 202</w:t>
            </w:r>
            <w:r w:rsidR="00782E2C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4</w:t>
            </w: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 xml:space="preserve"> Gelir 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3F46" w14:textId="71648AF5" w:rsidR="00937080" w:rsidRPr="00937080" w:rsidRDefault="00937080" w:rsidP="009370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202</w:t>
            </w:r>
            <w:r w:rsidR="00423E93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5</w:t>
            </w: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 xml:space="preserve"> Gelir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479B" w14:textId="77777777" w:rsidR="00937080" w:rsidRPr="00937080" w:rsidRDefault="00937080" w:rsidP="009370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Bir önceki yıla göre Değişim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E3B8" w14:textId="77777777" w:rsidR="00937080" w:rsidRPr="00937080" w:rsidRDefault="00937080" w:rsidP="009370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>Katkı Oranı</w:t>
            </w:r>
          </w:p>
        </w:tc>
      </w:tr>
      <w:tr w:rsidR="00937080" w:rsidRPr="00937080" w14:paraId="102069D6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0B0A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Altınoluk Meslek Müdürlüğü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63B7" w14:textId="11B24A2A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2.983,33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183B" w14:textId="03A4562C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14.566,67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647B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488%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C60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0,001%</w:t>
            </w:r>
          </w:p>
        </w:tc>
      </w:tr>
      <w:tr w:rsidR="00937080" w:rsidRPr="00937080" w14:paraId="16F59664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ECFD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Ayvalık Meslek Yüksekokulu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933C" w14:textId="528A832A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27.818,18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18CD" w14:textId="26D6D06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68.400,00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2632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246%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2F11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0,003%</w:t>
            </w:r>
          </w:p>
        </w:tc>
      </w:tr>
      <w:tr w:rsidR="00937080" w:rsidRPr="00937080" w14:paraId="62F9562E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2D6D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Balıkesir Meslek Yüksekokulu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AA27" w14:textId="4B1A80E2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- 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882B" w14:textId="1A05D9B6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38.000,00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7F9C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6109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0,002%</w:t>
            </w:r>
          </w:p>
        </w:tc>
      </w:tr>
      <w:tr w:rsidR="00937080" w:rsidRPr="00937080" w14:paraId="35C6058A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2098" w14:textId="45C2DD51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Bilim ve Teknoloji Uygulama ve Araştırma M</w:t>
            </w:r>
            <w:r>
              <w:rPr>
                <w:rFonts w:ascii="Aptos Narrow" w:eastAsia="Times New Roman" w:hAnsi="Aptos Narrow" w:cs="Times New Roman"/>
                <w:color w:val="000000"/>
                <w:lang w:eastAsia="tr-TR"/>
              </w:rPr>
              <w:t>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20B0" w14:textId="6D7DC9DF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991.099,64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E5FD" w14:textId="52CF2EA6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3.044.681,68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03E3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307%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E14D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0,154%</w:t>
            </w:r>
          </w:p>
        </w:tc>
      </w:tr>
      <w:tr w:rsidR="00937080" w:rsidRPr="00937080" w14:paraId="31640456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4C50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Burhaniye Uygulamalı Bilimler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4FFD" w14:textId="2425D44B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15.947.141,23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55DB" w14:textId="0786A53F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   44.940.414,07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8E32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282%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F39F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2,278%</w:t>
            </w:r>
          </w:p>
        </w:tc>
      </w:tr>
      <w:tr w:rsidR="00937080" w:rsidRPr="00937080" w14:paraId="785D8B97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2E75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Döner Sermaye İşletme Müdürlüğü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28D3" w14:textId="713D7A42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1.300.940,50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1D30" w14:textId="0DB6570B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917.138,60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A1E9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70%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6201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0,046%</w:t>
            </w:r>
          </w:p>
        </w:tc>
      </w:tr>
      <w:tr w:rsidR="00937080" w:rsidRPr="00937080" w14:paraId="508A48DF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07C8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Edremit Meslek Yüksekokulu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5B1A" w14:textId="2735EB2F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75.508,07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A6F2" w14:textId="5A8C27AA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269.626,00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7C17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357%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5798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0,014%</w:t>
            </w:r>
          </w:p>
        </w:tc>
      </w:tr>
      <w:tr w:rsidR="00937080" w:rsidRPr="00937080" w14:paraId="38C67020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6701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Fen Edebiyat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82F4" w14:textId="5E881BA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- 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B291" w14:textId="455A83B4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142.588,00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3C0A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43E4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0,007%</w:t>
            </w:r>
          </w:p>
        </w:tc>
      </w:tr>
      <w:tr w:rsidR="00937080" w:rsidRPr="00937080" w14:paraId="06A4D61E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3D7D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Mühendislik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B14A" w14:textId="2699C23E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1.931.359,03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254B" w14:textId="73BD7F90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2.613.066,39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9E0A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135%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BFC6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0,132%</w:t>
            </w:r>
          </w:p>
        </w:tc>
      </w:tr>
      <w:tr w:rsidR="00937080" w:rsidRPr="00937080" w14:paraId="0237ED07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0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Necatibey Eğitim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C1C7" w14:textId="3C7B65BC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559.322,10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ACF6" w14:textId="64FAB2DD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10.672,23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1FA6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BAD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0,001%</w:t>
            </w:r>
          </w:p>
        </w:tc>
      </w:tr>
      <w:tr w:rsidR="00937080" w:rsidRPr="00937080" w14:paraId="066695C7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DEB7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Sürekli Eğitim Merkezi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DCA9" w14:textId="00ACB2C3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656.136,95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297E" w14:textId="47D3BC9C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5.988.925,32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A869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913%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6B42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0,304%</w:t>
            </w:r>
          </w:p>
        </w:tc>
      </w:tr>
      <w:tr w:rsidR="00937080" w:rsidRPr="00937080" w14:paraId="7E3B7A01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9BC2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Tıp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1840" w14:textId="20F78BE8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3.626.728,03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209E" w14:textId="53BF17F3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1.265.167,66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57A4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35%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0D5D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0,064%</w:t>
            </w:r>
          </w:p>
        </w:tc>
      </w:tr>
      <w:tr w:rsidR="00937080" w:rsidRPr="00937080" w14:paraId="4FC30321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74AB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Turizm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AB25" w14:textId="7C529A95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683.232,59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A146" w14:textId="08014BBB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57.000,00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FDEE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8%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64E8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0,003%</w:t>
            </w:r>
          </w:p>
        </w:tc>
      </w:tr>
      <w:tr w:rsidR="00937080" w:rsidRPr="00937080" w14:paraId="6A5DAA39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E395" w14:textId="27653E31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Türkçe Öğretimi Uygulama ve Araştırma M</w:t>
            </w:r>
            <w:r>
              <w:rPr>
                <w:rFonts w:ascii="Aptos Narrow" w:eastAsia="Times New Roman" w:hAnsi="Aptos Narrow" w:cs="Times New Roman"/>
                <w:color w:val="000000"/>
                <w:lang w:eastAsia="tr-TR"/>
              </w:rPr>
              <w:t>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6F64" w14:textId="34C2FEDB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315.737,17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4C3C" w14:textId="6506A8DB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2.063.858,85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6BD8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654%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1357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0,105%</w:t>
            </w:r>
          </w:p>
        </w:tc>
      </w:tr>
      <w:tr w:rsidR="00937080" w:rsidRPr="00937080" w14:paraId="01F8626C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40B3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Veteriner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D8DD" w14:textId="4B88C2C2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1.186.318,25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54D9" w14:textId="467542BA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6.695.192,45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FC5F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564%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A5CD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0,339%</w:t>
            </w:r>
          </w:p>
        </w:tc>
      </w:tr>
      <w:tr w:rsidR="00937080" w:rsidRPr="00937080" w14:paraId="244785A7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7E82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Yabancı Diller Yüksekokulu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20B0" w14:textId="37B7DAB2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16.760,19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DA26" w14:textId="234DAEEA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415.899,61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D851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2481%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8692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0,021%</w:t>
            </w:r>
          </w:p>
        </w:tc>
      </w:tr>
      <w:tr w:rsidR="00937080" w:rsidRPr="00937080" w14:paraId="24085188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1FBF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DENEY HAYVANLARI MERKEZİ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D88D" w14:textId="763C0F16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350.137,96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5DDB" w14:textId="791BB52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450.838,20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8316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129%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A560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0,023%</w:t>
            </w:r>
          </w:p>
        </w:tc>
      </w:tr>
      <w:tr w:rsidR="00937080" w:rsidRPr="00937080" w14:paraId="3DE2493A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9955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Hayvancılık Uygulama ve Araştırma Merkezi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444B" w14:textId="1B8DBCA1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1.463.453,67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D92C" w14:textId="278A24E9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3.817.174,58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4459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261%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0297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0,194%</w:t>
            </w:r>
          </w:p>
        </w:tc>
      </w:tr>
      <w:tr w:rsidR="00937080" w:rsidRPr="00937080" w14:paraId="766A77F2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FEE7" w14:textId="5CD1A51B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Botanik Bahçesi Ve H</w:t>
            </w:r>
            <w:r>
              <w:rPr>
                <w:rFonts w:ascii="Aptos Narrow" w:eastAsia="Times New Roman" w:hAnsi="Aptos Narrow" w:cs="Times New Roman"/>
                <w:color w:val="000000"/>
                <w:lang w:eastAsia="tr-TR"/>
              </w:rPr>
              <w:t>.</w:t>
            </w: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Uyg. Ve Araş.Mer.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ACAC" w14:textId="58A4673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- 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2AA3" w14:textId="3701843E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524.427,57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751F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1229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0,027%</w:t>
            </w:r>
          </w:p>
        </w:tc>
      </w:tr>
      <w:tr w:rsidR="00937080" w:rsidRPr="00937080" w14:paraId="03650A6A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82EF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Hukuk Fakültesi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0D20" w14:textId="75514D9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- 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59AC" w14:textId="503B07BA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  44.333,37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D52E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1A4F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0,002%</w:t>
            </w:r>
          </w:p>
        </w:tc>
      </w:tr>
      <w:tr w:rsidR="00937080" w:rsidRPr="00937080" w14:paraId="186AC4BC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4373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Sağlık Uygulama ve Araştımma Merkezi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67ED" w14:textId="71B7EDDF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1.090.859.687,01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E530" w14:textId="01416BE0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1.899.216.765,95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201A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174%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7218" w14:textId="77777777" w:rsidR="00937080" w:rsidRPr="00937080" w:rsidRDefault="00937080" w:rsidP="00937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96,280%</w:t>
            </w:r>
          </w:p>
        </w:tc>
      </w:tr>
      <w:tr w:rsidR="00937080" w:rsidRPr="00937080" w14:paraId="07FB1119" w14:textId="77777777" w:rsidTr="00937080">
        <w:trPr>
          <w:trHeight w:val="277"/>
          <w:jc w:val="center"/>
        </w:trPr>
        <w:tc>
          <w:tcPr>
            <w:tcW w:w="4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14BF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C2EC" w14:textId="65B6EFD3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 xml:space="preserve">1.119.994.363,90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A1EA" w14:textId="1432B483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b/>
                <w:bCs/>
                <w:color w:val="000000"/>
                <w:lang w:eastAsia="tr-TR"/>
              </w:rPr>
              <w:t xml:space="preserve">1.972.598.737,19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611B" w14:textId="3E9DEF52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0D25" w14:textId="77777777" w:rsidR="00937080" w:rsidRPr="00937080" w:rsidRDefault="00937080" w:rsidP="00937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tr-TR"/>
              </w:rPr>
            </w:pPr>
            <w:r w:rsidRPr="00937080">
              <w:rPr>
                <w:rFonts w:ascii="Aptos Narrow" w:eastAsia="Times New Roman" w:hAnsi="Aptos Narrow" w:cs="Times New Roman"/>
                <w:color w:val="000000"/>
                <w:lang w:eastAsia="tr-TR"/>
              </w:rPr>
              <w:t> </w:t>
            </w:r>
          </w:p>
        </w:tc>
      </w:tr>
    </w:tbl>
    <w:p w14:paraId="175609DE" w14:textId="7B49E78A" w:rsidR="009600D1" w:rsidRDefault="009600D1" w:rsidP="00937080"/>
    <w:sectPr w:rsidR="00960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E1"/>
    <w:rsid w:val="00172038"/>
    <w:rsid w:val="00423E93"/>
    <w:rsid w:val="00571FED"/>
    <w:rsid w:val="0060115B"/>
    <w:rsid w:val="006243A1"/>
    <w:rsid w:val="006272E1"/>
    <w:rsid w:val="00782E2C"/>
    <w:rsid w:val="00937080"/>
    <w:rsid w:val="009600D1"/>
    <w:rsid w:val="00C9709A"/>
    <w:rsid w:val="00D84323"/>
    <w:rsid w:val="00DD0BB9"/>
    <w:rsid w:val="00EC4A91"/>
    <w:rsid w:val="00F0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5E8F"/>
  <w15:chartTrackingRefBased/>
  <w15:docId w15:val="{56DB986E-D308-4F07-97E6-DEC86A7F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2E1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272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272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272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272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272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272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272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272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272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27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27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27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272E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272E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272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272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272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272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27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7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272E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27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272E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272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272E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272E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27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272E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272E1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6272E1"/>
    <w:pPr>
      <w:spacing w:after="200" w:line="240" w:lineRule="auto"/>
    </w:pPr>
    <w:rPr>
      <w:b/>
      <w:bCs/>
      <w:color w:val="156082" w:themeColor="accent1"/>
      <w:sz w:val="18"/>
      <w:szCs w:val="18"/>
    </w:rPr>
  </w:style>
  <w:style w:type="table" w:styleId="TabloKlavuzu">
    <w:name w:val="Table Grid"/>
    <w:basedOn w:val="NormalTablo"/>
    <w:uiPriority w:val="39"/>
    <w:rsid w:val="00937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aydın</dc:creator>
  <cp:keywords/>
  <dc:description/>
  <cp:lastModifiedBy>ibrahim can</cp:lastModifiedBy>
  <cp:revision>5</cp:revision>
  <dcterms:created xsi:type="dcterms:W3CDTF">2025-02-14T08:44:00Z</dcterms:created>
  <dcterms:modified xsi:type="dcterms:W3CDTF">2026-03-09T07:11:00Z</dcterms:modified>
</cp:coreProperties>
</file>