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page" w:tblpX="806" w:tblpY="1778"/>
        <w:tblW w:w="15559" w:type="dxa"/>
        <w:tblLayout w:type="fixed"/>
        <w:tblLook w:val="04A0" w:firstRow="1" w:lastRow="0" w:firstColumn="1" w:lastColumn="0" w:noHBand="0" w:noVBand="1"/>
      </w:tblPr>
      <w:tblGrid>
        <w:gridCol w:w="318"/>
        <w:gridCol w:w="924"/>
        <w:gridCol w:w="2843"/>
        <w:gridCol w:w="2833"/>
        <w:gridCol w:w="3397"/>
        <w:gridCol w:w="2696"/>
        <w:gridCol w:w="2548"/>
      </w:tblGrid>
      <w:tr w:rsidR="00354EAD" w:rsidRPr="0056026C" w14:paraId="39DF1A21" w14:textId="77777777" w:rsidTr="00F2781A">
        <w:tc>
          <w:tcPr>
            <w:tcW w:w="1242" w:type="dxa"/>
            <w:gridSpan w:val="2"/>
          </w:tcPr>
          <w:p w14:paraId="0F604751" w14:textId="77777777" w:rsidR="00354EAD" w:rsidRPr="0056026C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2843" w:type="dxa"/>
          </w:tcPr>
          <w:p w14:paraId="7B9CAF76" w14:textId="77777777" w:rsidR="00354EAD" w:rsidRPr="0056026C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2833" w:type="dxa"/>
          </w:tcPr>
          <w:p w14:paraId="4504352F" w14:textId="77777777" w:rsidR="00354EAD" w:rsidRPr="0056026C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3397" w:type="dxa"/>
          </w:tcPr>
          <w:p w14:paraId="4D791488" w14:textId="77777777" w:rsidR="00354EAD" w:rsidRPr="0056026C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696" w:type="dxa"/>
          </w:tcPr>
          <w:p w14:paraId="391571AF" w14:textId="77777777" w:rsidR="00354EAD" w:rsidRPr="0056026C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2548" w:type="dxa"/>
          </w:tcPr>
          <w:p w14:paraId="06B71CF8" w14:textId="77777777" w:rsidR="00354EAD" w:rsidRPr="0056026C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CUMA</w:t>
            </w:r>
          </w:p>
        </w:tc>
      </w:tr>
      <w:tr w:rsidR="0029189C" w:rsidRPr="0056026C" w14:paraId="2D1E04F1" w14:textId="77777777" w:rsidTr="00F2781A">
        <w:trPr>
          <w:trHeight w:val="614"/>
        </w:trPr>
        <w:tc>
          <w:tcPr>
            <w:tcW w:w="318" w:type="dxa"/>
          </w:tcPr>
          <w:p w14:paraId="3EFA3B21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24" w:type="dxa"/>
          </w:tcPr>
          <w:p w14:paraId="20BB4458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08:30-09:15</w:t>
            </w:r>
          </w:p>
        </w:tc>
        <w:tc>
          <w:tcPr>
            <w:tcW w:w="2843" w:type="dxa"/>
          </w:tcPr>
          <w:p w14:paraId="4B39B843" w14:textId="6A2FA085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FSB2204 BİYOMEKANİK VE KİNEZYOLOJİ-II</w:t>
            </w:r>
          </w:p>
          <w:p w14:paraId="005EC972" w14:textId="70EA7ED5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4F62CB7E" w14:textId="45AFE124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C04210" w:rsidRPr="0056026C">
              <w:rPr>
                <w:rFonts w:eastAsia="Calibr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2833" w:type="dxa"/>
          </w:tcPr>
          <w:p w14:paraId="253C38DB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(FSB2203) MANUEL TEDAVİ YÖNTEMLERİ II</w:t>
            </w:r>
          </w:p>
          <w:p w14:paraId="125DFCF5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1C2579A4" w14:textId="024E00AE" w:rsidR="0029189C" w:rsidRPr="0056026C" w:rsidRDefault="00C04210" w:rsidP="0029189C">
            <w:pPr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LAB</w:t>
            </w:r>
          </w:p>
        </w:tc>
        <w:tc>
          <w:tcPr>
            <w:tcW w:w="3397" w:type="dxa"/>
          </w:tcPr>
          <w:p w14:paraId="64B85AC6" w14:textId="33811143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FSB2201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EGZERSİZ TEDAVİSİ VE UYGULAMA PRENSİPLERİ</w:t>
            </w:r>
          </w:p>
          <w:p w14:paraId="0F7F41BD" w14:textId="6D12D6D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2C73CB02" w14:textId="5A31B4E9" w:rsidR="00D649D7" w:rsidRPr="00DA3D1B" w:rsidRDefault="0029189C" w:rsidP="0029189C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LAB</w:t>
            </w:r>
            <w:r w:rsidR="00DA3D1B">
              <w:rPr>
                <w:rFonts w:eastAsia="Calibri" w:cstheme="minorHAnsi"/>
                <w:bCs/>
                <w:sz w:val="16"/>
                <w:szCs w:val="16"/>
              </w:rPr>
              <w:t>-</w:t>
            </w:r>
            <w:r w:rsidR="00D649D7" w:rsidRPr="0056026C"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713FE56A" w14:textId="761FAB58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</w:tcPr>
          <w:p w14:paraId="3B50FD9B" w14:textId="4BBBD83B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</w:tr>
      <w:tr w:rsidR="0029189C" w:rsidRPr="0056026C" w14:paraId="78D4B5FD" w14:textId="77777777" w:rsidTr="00F2781A">
        <w:trPr>
          <w:trHeight w:val="389"/>
        </w:trPr>
        <w:tc>
          <w:tcPr>
            <w:tcW w:w="318" w:type="dxa"/>
          </w:tcPr>
          <w:p w14:paraId="73B05F06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24" w:type="dxa"/>
          </w:tcPr>
          <w:p w14:paraId="503A6257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843" w:type="dxa"/>
          </w:tcPr>
          <w:p w14:paraId="6ADB7281" w14:textId="03331D45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FSB2204 BİYOMEKANİK VE KİNEZYOLOJİ-II</w:t>
            </w:r>
          </w:p>
          <w:p w14:paraId="7FC4A2F7" w14:textId="48E20850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35ACD159" w14:textId="6E169FAB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C04210" w:rsidRPr="0056026C">
              <w:rPr>
                <w:rFonts w:eastAsia="Calibr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2833" w:type="dxa"/>
          </w:tcPr>
          <w:p w14:paraId="2599F35D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(FSB2203) MANUEL TEDAVİ YÖNTEMLERİ II</w:t>
            </w:r>
          </w:p>
          <w:p w14:paraId="1E1A0B28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41E8014C" w14:textId="26D4AB99" w:rsidR="0029189C" w:rsidRPr="0056026C" w:rsidRDefault="00C04210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  <w:r w:rsidRPr="0056026C">
              <w:rPr>
                <w:rFonts w:ascii="Calibri" w:eastAsia="Calibri" w:hAnsi="Calibri" w:cstheme="minorHAnsi"/>
                <w:bCs/>
                <w:sz w:val="16"/>
                <w:szCs w:val="16"/>
              </w:rPr>
              <w:t>LAB</w:t>
            </w:r>
          </w:p>
        </w:tc>
        <w:tc>
          <w:tcPr>
            <w:tcW w:w="3397" w:type="dxa"/>
          </w:tcPr>
          <w:p w14:paraId="7C86A2C3" w14:textId="4A0277D8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 xml:space="preserve"> FSB2201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EGZERSİZ TEDAVİSİ VE UYGULAMA PRENSİPLERİ</w:t>
            </w:r>
          </w:p>
          <w:p w14:paraId="541F1118" w14:textId="17A28BAB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0C5ABE3A" w14:textId="483F77F1" w:rsidR="00D649D7" w:rsidRPr="0056026C" w:rsidRDefault="00DA3D1B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LAB</w:t>
            </w:r>
            <w:r>
              <w:rPr>
                <w:rFonts w:eastAsia="Calibri" w:cstheme="minorHAnsi"/>
                <w:bCs/>
                <w:sz w:val="16"/>
                <w:szCs w:val="16"/>
              </w:rPr>
              <w:t>-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10407770" w14:textId="37FD394B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</w:tcPr>
          <w:p w14:paraId="1432B84A" w14:textId="0063277B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</w:tr>
      <w:tr w:rsidR="0029189C" w:rsidRPr="0056026C" w14:paraId="32ADA039" w14:textId="77777777" w:rsidTr="00F2781A">
        <w:trPr>
          <w:trHeight w:val="267"/>
        </w:trPr>
        <w:tc>
          <w:tcPr>
            <w:tcW w:w="318" w:type="dxa"/>
          </w:tcPr>
          <w:p w14:paraId="13569337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24" w:type="dxa"/>
          </w:tcPr>
          <w:p w14:paraId="7B5A5275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843" w:type="dxa"/>
          </w:tcPr>
          <w:p w14:paraId="531A5C85" w14:textId="121D9B4B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FSB2204 BİYOMEKANİK VE KİNEZYOLOJİ-II</w:t>
            </w:r>
          </w:p>
          <w:p w14:paraId="355C4AA3" w14:textId="678769DF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30A80D68" w14:textId="77DEFAB5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C04210" w:rsidRPr="0056026C">
              <w:rPr>
                <w:rFonts w:eastAsia="Calibr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2833" w:type="dxa"/>
          </w:tcPr>
          <w:p w14:paraId="4BDD887B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(FSB2203) MANUEL TEDAVİ YÖNTEMLERİ II</w:t>
            </w:r>
          </w:p>
          <w:p w14:paraId="0CC9AFED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3A171F7B" w14:textId="59A087B9" w:rsidR="0029189C" w:rsidRPr="0056026C" w:rsidRDefault="00C04210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  <w:r w:rsidRPr="0056026C">
              <w:rPr>
                <w:rFonts w:ascii="Calibri" w:eastAsia="Calibri" w:hAnsi="Calibri" w:cstheme="minorHAnsi"/>
                <w:bCs/>
                <w:sz w:val="16"/>
                <w:szCs w:val="16"/>
              </w:rPr>
              <w:t>LAB</w:t>
            </w:r>
          </w:p>
        </w:tc>
        <w:tc>
          <w:tcPr>
            <w:tcW w:w="3397" w:type="dxa"/>
          </w:tcPr>
          <w:p w14:paraId="241F7D37" w14:textId="2E8B9D02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 xml:space="preserve"> FSB2201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EGZERSİZ TEDAVİSİ VE UYGULAMA PRENSİPLERİ</w:t>
            </w:r>
          </w:p>
          <w:p w14:paraId="67135E0D" w14:textId="4202BD90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014DCE7E" w14:textId="1BA41602" w:rsidR="00D649D7" w:rsidRPr="0056026C" w:rsidRDefault="00DA3D1B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LAB</w:t>
            </w:r>
            <w:r>
              <w:rPr>
                <w:rFonts w:eastAsia="Calibri" w:cstheme="minorHAnsi"/>
                <w:bCs/>
                <w:sz w:val="16"/>
                <w:szCs w:val="16"/>
              </w:rPr>
              <w:t>-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20F771B2" w14:textId="4A88D895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2548" w:type="dxa"/>
          </w:tcPr>
          <w:p w14:paraId="4FD17CCD" w14:textId="76EE3734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</w:tr>
      <w:tr w:rsidR="0029189C" w:rsidRPr="0056026C" w14:paraId="479C8DAE" w14:textId="77777777" w:rsidTr="00F2781A">
        <w:trPr>
          <w:trHeight w:val="435"/>
        </w:trPr>
        <w:tc>
          <w:tcPr>
            <w:tcW w:w="318" w:type="dxa"/>
          </w:tcPr>
          <w:p w14:paraId="49E88179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24" w:type="dxa"/>
          </w:tcPr>
          <w:p w14:paraId="77BBE5D5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843" w:type="dxa"/>
          </w:tcPr>
          <w:p w14:paraId="7E6D0546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2833" w:type="dxa"/>
          </w:tcPr>
          <w:p w14:paraId="2749C4F6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(FSB2203) MANUEL TEDAVİ YÖNTEMLERİ II</w:t>
            </w:r>
          </w:p>
          <w:p w14:paraId="5415DC98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DR. ÖĞR. ÜYESİ SERDAR DEMİRCİ</w:t>
            </w:r>
          </w:p>
          <w:p w14:paraId="37705A06" w14:textId="2597FCA5" w:rsidR="0029189C" w:rsidRPr="0056026C" w:rsidRDefault="00C04210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  <w:r w:rsidRPr="0056026C">
              <w:rPr>
                <w:rFonts w:ascii="Calibri" w:eastAsia="Calibri" w:hAnsi="Calibri" w:cstheme="minorHAnsi"/>
                <w:bCs/>
                <w:sz w:val="16"/>
                <w:szCs w:val="16"/>
              </w:rPr>
              <w:t>LAB</w:t>
            </w:r>
          </w:p>
        </w:tc>
        <w:tc>
          <w:tcPr>
            <w:tcW w:w="3397" w:type="dxa"/>
          </w:tcPr>
          <w:p w14:paraId="6C3A5AF0" w14:textId="19D7C9C8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FSB2201 EGZERSİZ TEDAVİSİ VE UYGULAMA PRENSİPLERİ</w:t>
            </w:r>
          </w:p>
          <w:p w14:paraId="15BFA353" w14:textId="0830B7F4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5AB99EFC" w14:textId="1E5CA884" w:rsidR="00D649D7" w:rsidRPr="0056026C" w:rsidRDefault="00DA3D1B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LAB</w:t>
            </w:r>
            <w:r>
              <w:rPr>
                <w:rFonts w:eastAsia="Calibri" w:cstheme="minorHAnsi"/>
                <w:bCs/>
                <w:sz w:val="16"/>
                <w:szCs w:val="16"/>
              </w:rPr>
              <w:t>-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696" w:type="dxa"/>
          </w:tcPr>
          <w:p w14:paraId="1E151E10" w14:textId="7EE9A7C3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</w:tcPr>
          <w:p w14:paraId="2B2F1099" w14:textId="2BC8B576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</w:tr>
      <w:tr w:rsidR="0029189C" w:rsidRPr="0056026C" w14:paraId="13A89749" w14:textId="77777777" w:rsidTr="00F2781A">
        <w:tc>
          <w:tcPr>
            <w:tcW w:w="318" w:type="dxa"/>
          </w:tcPr>
          <w:p w14:paraId="5BF42CB8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24" w:type="dxa"/>
          </w:tcPr>
          <w:p w14:paraId="416466E2" w14:textId="77777777" w:rsidR="0029189C" w:rsidRPr="0056026C" w:rsidRDefault="0029189C" w:rsidP="0029189C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843" w:type="dxa"/>
          </w:tcPr>
          <w:p w14:paraId="43CBD65A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2833" w:type="dxa"/>
          </w:tcPr>
          <w:p w14:paraId="7DEB03E6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3397" w:type="dxa"/>
          </w:tcPr>
          <w:p w14:paraId="5815E5CC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FSB2205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EGZERSİZ FİZYOLOJİSİ</w:t>
            </w:r>
          </w:p>
          <w:p w14:paraId="5B1D9B00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3C017A27" w14:textId="789D2BC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C04210" w:rsidRPr="0056026C">
              <w:rPr>
                <w:rFonts w:eastAsia="Calibr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2696" w:type="dxa"/>
          </w:tcPr>
          <w:p w14:paraId="1FB7FDB7" w14:textId="77777777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 w:cstheme="minorHAnsi"/>
                <w:bCs/>
                <w:sz w:val="16"/>
                <w:szCs w:val="16"/>
              </w:rPr>
            </w:pPr>
          </w:p>
        </w:tc>
        <w:tc>
          <w:tcPr>
            <w:tcW w:w="2548" w:type="dxa"/>
          </w:tcPr>
          <w:p w14:paraId="08828EAF" w14:textId="4CA9B311" w:rsidR="0029189C" w:rsidRPr="0056026C" w:rsidRDefault="0029189C" w:rsidP="0029189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43A71" w:rsidRPr="0056026C" w14:paraId="5EE25E06" w14:textId="77777777" w:rsidTr="00F2781A">
        <w:tc>
          <w:tcPr>
            <w:tcW w:w="318" w:type="dxa"/>
          </w:tcPr>
          <w:p w14:paraId="45C0787A" w14:textId="77777777" w:rsidR="00B43A71" w:rsidRPr="0056026C" w:rsidRDefault="00B43A71" w:rsidP="00B43A71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24" w:type="dxa"/>
          </w:tcPr>
          <w:p w14:paraId="03DAB990" w14:textId="77777777" w:rsidR="00B43A71" w:rsidRPr="0056026C" w:rsidRDefault="00B43A71" w:rsidP="00B43A71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843" w:type="dxa"/>
          </w:tcPr>
          <w:p w14:paraId="0A5C29A3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SFR2202 FİZYOTERAPİDE PALPASYON</w:t>
            </w:r>
          </w:p>
          <w:p w14:paraId="0CB5FD3A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0C4B64DB" w14:textId="3CC05796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DERSLİK 5</w:t>
            </w:r>
          </w:p>
        </w:tc>
        <w:tc>
          <w:tcPr>
            <w:tcW w:w="2833" w:type="dxa"/>
          </w:tcPr>
          <w:p w14:paraId="19E634F7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FSB2206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FARMAKOLOJİ</w:t>
            </w:r>
          </w:p>
          <w:p w14:paraId="2F8AA5FF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DR. ÖĞR.ÜYESİ NURİ CENK COŞKUN</w:t>
            </w:r>
          </w:p>
          <w:p w14:paraId="5163D537" w14:textId="45919508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3397" w:type="dxa"/>
          </w:tcPr>
          <w:p w14:paraId="621A6D82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FSB2205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EGZERSİZ FİZYOLOJİSİ</w:t>
            </w:r>
          </w:p>
          <w:p w14:paraId="2AE7FF13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0A2CEF0D" w14:textId="2228D31D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696" w:type="dxa"/>
          </w:tcPr>
          <w:p w14:paraId="78DB7586" w14:textId="40CCD7A6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FSB2202 ELEKTROTERAPİ-II</w:t>
            </w:r>
          </w:p>
          <w:p w14:paraId="1638918A" w14:textId="134F3C82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DOÇ. DR. ÜYESİ AYŞE NUMANOĞLU AKBAŞ</w:t>
            </w:r>
          </w:p>
          <w:p w14:paraId="1334185A" w14:textId="326A5B12" w:rsidR="00B43A71" w:rsidRPr="0056026C" w:rsidRDefault="00B43A71" w:rsidP="00B43A71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  <w:r>
              <w:rPr>
                <w:rFonts w:eastAsia="Calibri" w:cstheme="minorHAnsi"/>
                <w:bCs/>
                <w:sz w:val="16"/>
                <w:szCs w:val="16"/>
              </w:rPr>
              <w:t>-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>LAB</w:t>
            </w:r>
          </w:p>
        </w:tc>
        <w:tc>
          <w:tcPr>
            <w:tcW w:w="2548" w:type="dxa"/>
          </w:tcPr>
          <w:p w14:paraId="68F01F01" w14:textId="046D6193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43A71" w:rsidRPr="0056026C" w14:paraId="7F9BC619" w14:textId="77777777" w:rsidTr="00F2781A">
        <w:tc>
          <w:tcPr>
            <w:tcW w:w="318" w:type="dxa"/>
          </w:tcPr>
          <w:p w14:paraId="2D3E0544" w14:textId="77777777" w:rsidR="00B43A71" w:rsidRPr="0056026C" w:rsidRDefault="00B43A71" w:rsidP="00B43A71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24" w:type="dxa"/>
          </w:tcPr>
          <w:p w14:paraId="3F5CC98F" w14:textId="77777777" w:rsidR="00B43A71" w:rsidRPr="0056026C" w:rsidRDefault="00B43A71" w:rsidP="00B43A71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843" w:type="dxa"/>
          </w:tcPr>
          <w:p w14:paraId="39ECF434" w14:textId="77777777" w:rsidR="00B43A71" w:rsidRPr="0056026C" w:rsidRDefault="00B43A71" w:rsidP="00B43A71">
            <w:pPr>
              <w:spacing w:after="0" w:line="240" w:lineRule="auto"/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SFR2202 FİZYOTERAPİDE PALPASYON</w:t>
            </w:r>
          </w:p>
          <w:p w14:paraId="52613925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color w:val="000000"/>
                <w:sz w:val="16"/>
                <w:szCs w:val="16"/>
              </w:rPr>
              <w:t>DR. ÖĞR. ÜYESİ</w:t>
            </w: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 UTKU BERBEROĞLU</w:t>
            </w:r>
          </w:p>
          <w:p w14:paraId="7E87ECA6" w14:textId="76DA1A81" w:rsidR="00B43A71" w:rsidRPr="0056026C" w:rsidRDefault="00B43A71" w:rsidP="00B43A71">
            <w:pPr>
              <w:spacing w:after="0" w:line="240" w:lineRule="auto"/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DERSLİK 5</w:t>
            </w:r>
          </w:p>
        </w:tc>
        <w:tc>
          <w:tcPr>
            <w:tcW w:w="2833" w:type="dxa"/>
          </w:tcPr>
          <w:p w14:paraId="5B651ABE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FSB2206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FARMAKOLOJİ</w:t>
            </w:r>
          </w:p>
          <w:p w14:paraId="50BFC8E8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DR. ÖĞR.ÜYESİ NURİ CENK COŞKUN</w:t>
            </w:r>
          </w:p>
          <w:p w14:paraId="3E0B239F" w14:textId="61E5DA5E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3397" w:type="dxa"/>
          </w:tcPr>
          <w:p w14:paraId="7CCFEA66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FSB2205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EGZERSİZ FİZYOLOJİSİ</w:t>
            </w:r>
          </w:p>
          <w:p w14:paraId="4F6047F6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339A34D2" w14:textId="6013EFA0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696" w:type="dxa"/>
          </w:tcPr>
          <w:p w14:paraId="3DE9195B" w14:textId="5CC1715E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FSB2202 ELEKTROTERAPİ-II</w:t>
            </w:r>
          </w:p>
          <w:p w14:paraId="327E9353" w14:textId="67A19D9F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DOÇ. DR. ÜYESİ AYŞE NUMANOĞLU AKBAŞ</w:t>
            </w:r>
          </w:p>
          <w:p w14:paraId="3CE693C5" w14:textId="3A9EF36D" w:rsidR="00B43A71" w:rsidRPr="0056026C" w:rsidRDefault="00B43A71" w:rsidP="00B43A71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  <w:r>
              <w:rPr>
                <w:rFonts w:eastAsia="Calibri" w:cstheme="minorHAnsi"/>
                <w:bCs/>
                <w:sz w:val="16"/>
                <w:szCs w:val="16"/>
              </w:rPr>
              <w:t>-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>LAB</w:t>
            </w:r>
          </w:p>
        </w:tc>
        <w:tc>
          <w:tcPr>
            <w:tcW w:w="2548" w:type="dxa"/>
          </w:tcPr>
          <w:p w14:paraId="040CF190" w14:textId="2D6ECD76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43A71" w:rsidRPr="0056026C" w14:paraId="376894C6" w14:textId="77777777" w:rsidTr="00F2781A">
        <w:tc>
          <w:tcPr>
            <w:tcW w:w="318" w:type="dxa"/>
          </w:tcPr>
          <w:p w14:paraId="160BB468" w14:textId="77777777" w:rsidR="00B43A71" w:rsidRPr="0056026C" w:rsidRDefault="00B43A71" w:rsidP="00B43A71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24" w:type="dxa"/>
          </w:tcPr>
          <w:p w14:paraId="5A14AF0E" w14:textId="77777777" w:rsidR="00B43A71" w:rsidRPr="0056026C" w:rsidRDefault="00B43A71" w:rsidP="00B43A71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843" w:type="dxa"/>
          </w:tcPr>
          <w:p w14:paraId="54665BD9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SFR2204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YÜRÜYÜŞ BOZUKLUKLARI</w:t>
            </w:r>
          </w:p>
          <w:p w14:paraId="75DE6B58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DOÇ. DR. CEVHER DEMİRCİ</w:t>
            </w:r>
          </w:p>
          <w:p w14:paraId="747DB2C1" w14:textId="70C9152A" w:rsidR="00B43A71" w:rsidRPr="0056026C" w:rsidRDefault="00B43A71" w:rsidP="00B43A71">
            <w:pPr>
              <w:spacing w:after="0" w:line="240" w:lineRule="auto"/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33" w:type="dxa"/>
          </w:tcPr>
          <w:p w14:paraId="2486EFC8" w14:textId="77777777" w:rsidR="00B43A71" w:rsidRPr="0056026C" w:rsidRDefault="00B43A71" w:rsidP="00B43A71">
            <w:pPr>
              <w:spacing w:after="0" w:line="240" w:lineRule="auto"/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FSB2207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CERRAHİ BİLİMLER</w:t>
            </w:r>
          </w:p>
          <w:p w14:paraId="67A9A15F" w14:textId="77777777" w:rsidR="00B43A71" w:rsidRPr="0056026C" w:rsidRDefault="00B43A71" w:rsidP="00B43A71">
            <w:pPr>
              <w:spacing w:after="0" w:line="240" w:lineRule="auto"/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DOÇ. DR. CEVHER DEMİRCİ</w:t>
            </w:r>
          </w:p>
          <w:p w14:paraId="69DC7744" w14:textId="75F08DE3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3397" w:type="dxa"/>
          </w:tcPr>
          <w:p w14:paraId="3C260A60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SFR2203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ERGONOMİ</w:t>
            </w:r>
          </w:p>
          <w:p w14:paraId="1A68E4DC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69A820AE" w14:textId="6E5BDB73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696" w:type="dxa"/>
          </w:tcPr>
          <w:p w14:paraId="71FA9BF5" w14:textId="2A62DC8A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FSB2202 ELEKTROTERAPİ-II</w:t>
            </w:r>
          </w:p>
          <w:p w14:paraId="363E03A9" w14:textId="55AEE912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DOÇ. DR. ÜYESİ AYŞE NUMANOĞLU AKBAŞ</w:t>
            </w:r>
          </w:p>
          <w:p w14:paraId="041F3567" w14:textId="73DA7B67" w:rsidR="00B43A71" w:rsidRPr="0056026C" w:rsidRDefault="00B43A71" w:rsidP="00B43A71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  <w:r>
              <w:rPr>
                <w:rFonts w:eastAsia="Calibri" w:cstheme="minorHAnsi"/>
                <w:bCs/>
                <w:sz w:val="16"/>
                <w:szCs w:val="16"/>
              </w:rPr>
              <w:t>-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>LAB</w:t>
            </w:r>
          </w:p>
        </w:tc>
        <w:tc>
          <w:tcPr>
            <w:tcW w:w="2548" w:type="dxa"/>
          </w:tcPr>
          <w:p w14:paraId="588668A0" w14:textId="0ECCE589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43A71" w14:paraId="043794B5" w14:textId="77777777" w:rsidTr="00F2781A">
        <w:trPr>
          <w:trHeight w:val="826"/>
        </w:trPr>
        <w:tc>
          <w:tcPr>
            <w:tcW w:w="318" w:type="dxa"/>
          </w:tcPr>
          <w:p w14:paraId="422030D1" w14:textId="77777777" w:rsidR="00B43A71" w:rsidRPr="0056026C" w:rsidRDefault="00B43A71" w:rsidP="00B43A71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24" w:type="dxa"/>
          </w:tcPr>
          <w:p w14:paraId="67FDA74D" w14:textId="77777777" w:rsidR="00B43A71" w:rsidRPr="0056026C" w:rsidRDefault="00B43A71" w:rsidP="00B43A71">
            <w:pPr>
              <w:spacing w:after="0" w:line="240" w:lineRule="auto"/>
              <w:rPr>
                <w:b/>
                <w:bCs/>
              </w:rPr>
            </w:pPr>
            <w:r w:rsidRPr="0056026C">
              <w:rPr>
                <w:rFonts w:eastAsia="Calibri" w:cstheme="minorHAns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843" w:type="dxa"/>
          </w:tcPr>
          <w:p w14:paraId="6D3DD262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SFR2204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YÜRÜYÜŞ BOZUKLUKLARI</w:t>
            </w:r>
          </w:p>
          <w:p w14:paraId="77BCE99E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DOÇ. DR. CEVHER DEMİRCİ</w:t>
            </w:r>
          </w:p>
          <w:p w14:paraId="0E46A5A8" w14:textId="255B4185" w:rsidR="00B43A71" w:rsidRPr="0056026C" w:rsidRDefault="00B43A71" w:rsidP="00B43A71">
            <w:pPr>
              <w:spacing w:after="0" w:line="240" w:lineRule="auto"/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833" w:type="dxa"/>
          </w:tcPr>
          <w:p w14:paraId="3CD6809A" w14:textId="77777777" w:rsidR="00B43A71" w:rsidRPr="0056026C" w:rsidRDefault="00B43A71" w:rsidP="00B43A71">
            <w:pPr>
              <w:spacing w:after="0" w:line="240" w:lineRule="auto"/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FSB2207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CERRAHİ BİLİMLER</w:t>
            </w:r>
          </w:p>
          <w:p w14:paraId="0C107415" w14:textId="77777777" w:rsidR="00B43A71" w:rsidRPr="0056026C" w:rsidRDefault="00B43A71" w:rsidP="00B43A71">
            <w:pPr>
              <w:spacing w:after="0" w:line="240" w:lineRule="auto"/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DOÇ. DR. CEVHER DEMİRCİ</w:t>
            </w:r>
          </w:p>
          <w:p w14:paraId="0976162D" w14:textId="28803AD2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3397" w:type="dxa"/>
          </w:tcPr>
          <w:p w14:paraId="0EAF7098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SFR2203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ab/>
              <w:t>ERGONOMİ</w:t>
            </w:r>
          </w:p>
          <w:p w14:paraId="7B7F3DCC" w14:textId="77777777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ÖĞR. GÖR. EBRU TEKİN</w:t>
            </w:r>
          </w:p>
          <w:p w14:paraId="4414C498" w14:textId="7042623C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</w:p>
        </w:tc>
        <w:tc>
          <w:tcPr>
            <w:tcW w:w="2696" w:type="dxa"/>
          </w:tcPr>
          <w:p w14:paraId="6BC6C52C" w14:textId="11187519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FSB2202 ELEKTROTERAPİ-II</w:t>
            </w:r>
          </w:p>
          <w:p w14:paraId="43870D8A" w14:textId="2682A7C9" w:rsidR="00B43A71" w:rsidRPr="0056026C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  <w:r w:rsidRPr="0056026C">
              <w:rPr>
                <w:rFonts w:eastAsia="Calibri" w:cs="Arial"/>
                <w:bCs/>
                <w:color w:val="000000"/>
                <w:sz w:val="16"/>
                <w:szCs w:val="16"/>
              </w:rPr>
              <w:t>DOÇ. DR. ÜYESİ AYŞE NUMANOĞLU AKBAŞ</w:t>
            </w:r>
          </w:p>
          <w:p w14:paraId="2F1F37FB" w14:textId="35E204C9" w:rsidR="00B43A71" w:rsidRPr="0056026C" w:rsidRDefault="00B43A71" w:rsidP="00B43A71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56026C">
              <w:rPr>
                <w:rFonts w:eastAsia="Calibri" w:cstheme="minorHAnsi"/>
                <w:bCs/>
                <w:sz w:val="16"/>
                <w:szCs w:val="16"/>
              </w:rPr>
              <w:t>DERSLİK 5</w:t>
            </w:r>
            <w:r>
              <w:rPr>
                <w:rFonts w:eastAsia="Calibri" w:cstheme="minorHAnsi"/>
                <w:bCs/>
                <w:sz w:val="16"/>
                <w:szCs w:val="16"/>
              </w:rPr>
              <w:t>-</w:t>
            </w:r>
            <w:r w:rsidRPr="0056026C">
              <w:rPr>
                <w:rFonts w:eastAsia="Calibri" w:cstheme="minorHAnsi"/>
                <w:bCs/>
                <w:sz w:val="16"/>
                <w:szCs w:val="16"/>
              </w:rPr>
              <w:t>LAB</w:t>
            </w:r>
          </w:p>
        </w:tc>
        <w:tc>
          <w:tcPr>
            <w:tcW w:w="2548" w:type="dxa"/>
          </w:tcPr>
          <w:p w14:paraId="5A017021" w14:textId="1069A414" w:rsidR="00B43A71" w:rsidRDefault="00B43A71" w:rsidP="00B43A71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63509AC0" w14:textId="77777777" w:rsidR="00354EAD" w:rsidRDefault="00354EAD">
      <w:pPr>
        <w:rPr>
          <w:bCs/>
          <w:sz w:val="20"/>
          <w:szCs w:val="20"/>
        </w:rPr>
      </w:pPr>
    </w:p>
    <w:sectPr w:rsidR="00354E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B32A" w14:textId="77777777" w:rsidR="00967FA5" w:rsidRDefault="00967FA5">
      <w:pPr>
        <w:spacing w:after="0" w:line="240" w:lineRule="auto"/>
      </w:pPr>
      <w:r>
        <w:separator/>
      </w:r>
    </w:p>
  </w:endnote>
  <w:endnote w:type="continuationSeparator" w:id="0">
    <w:p w14:paraId="0E9152D2" w14:textId="77777777" w:rsidR="00967FA5" w:rsidRDefault="0096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5A906" w14:textId="77777777" w:rsidR="00C47466" w:rsidRDefault="00C474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C28F4" w14:textId="77777777" w:rsidR="00C47466" w:rsidRDefault="00C474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F4EBC" w14:textId="77777777" w:rsidR="00C47466" w:rsidRDefault="00C47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97BA8" w14:textId="77777777" w:rsidR="00967FA5" w:rsidRDefault="00967FA5">
      <w:pPr>
        <w:spacing w:after="0" w:line="240" w:lineRule="auto"/>
      </w:pPr>
      <w:r>
        <w:separator/>
      </w:r>
    </w:p>
  </w:footnote>
  <w:footnote w:type="continuationSeparator" w:id="0">
    <w:p w14:paraId="500F867A" w14:textId="77777777" w:rsidR="00967FA5" w:rsidRDefault="00967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AA53" w14:textId="77777777" w:rsidR="00354EAD" w:rsidRDefault="00354E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FDDD8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11BE6AAF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510F77EE" w14:textId="659819AA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C47466">
      <w:rPr>
        <w:rFonts w:cs="Times New Roman"/>
        <w:b/>
        <w:sz w:val="20"/>
        <w:szCs w:val="20"/>
      </w:rPr>
      <w:t>5</w:t>
    </w:r>
    <w:r>
      <w:rPr>
        <w:rFonts w:cs="Times New Roman"/>
        <w:b/>
        <w:sz w:val="20"/>
        <w:szCs w:val="20"/>
      </w:rPr>
      <w:t>-202</w:t>
    </w:r>
    <w:r w:rsidR="00C47466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 xml:space="preserve"> EĞİTİM-ÖĞRETİM YILI BAHAR DÖNEMİ 2. SINIF HAFTALIK DERS PROGRAMI</w:t>
    </w:r>
  </w:p>
  <w:p w14:paraId="5978B811" w14:textId="77777777" w:rsidR="00354EAD" w:rsidRDefault="00354EAD">
    <w:pPr>
      <w:spacing w:line="240" w:lineRule="auto"/>
      <w:jc w:val="center"/>
      <w:rPr>
        <w:rFonts w:cs="Times New Roman"/>
        <w:b/>
        <w:sz w:val="20"/>
        <w:szCs w:val="20"/>
      </w:rPr>
    </w:pPr>
  </w:p>
  <w:p w14:paraId="073A5B2A" w14:textId="77777777" w:rsidR="00354EAD" w:rsidRDefault="00354EAD">
    <w:pPr>
      <w:spacing w:line="240" w:lineRule="auto"/>
      <w:jc w:val="center"/>
      <w:rPr>
        <w:rFonts w:cs="Times New Roman"/>
        <w:b/>
        <w:sz w:val="20"/>
        <w:szCs w:val="20"/>
      </w:rPr>
    </w:pPr>
  </w:p>
  <w:p w14:paraId="64C81ED1" w14:textId="77777777" w:rsidR="00354EAD" w:rsidRDefault="00354E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708E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2ABBCE94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01F0D930" w14:textId="77777777" w:rsidR="00354EAD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2. SINIF HAFTALIK DERS PROGRAMI</w:t>
    </w:r>
  </w:p>
  <w:p w14:paraId="0FC8BC9D" w14:textId="77777777" w:rsidR="00354EAD" w:rsidRDefault="00354EAD">
    <w:pPr>
      <w:spacing w:line="240" w:lineRule="auto"/>
      <w:jc w:val="center"/>
      <w:rPr>
        <w:rFonts w:cs="Times New Roman"/>
        <w:b/>
        <w:sz w:val="20"/>
        <w:szCs w:val="20"/>
      </w:rPr>
    </w:pPr>
  </w:p>
  <w:p w14:paraId="22F89307" w14:textId="77777777" w:rsidR="00354EAD" w:rsidRDefault="00354EAD">
    <w:pPr>
      <w:spacing w:line="240" w:lineRule="auto"/>
      <w:jc w:val="center"/>
      <w:rPr>
        <w:rFonts w:cs="Times New Roman"/>
        <w:b/>
        <w:sz w:val="20"/>
        <w:szCs w:val="20"/>
      </w:rPr>
    </w:pPr>
  </w:p>
  <w:p w14:paraId="352D42AB" w14:textId="77777777" w:rsidR="00354EAD" w:rsidRDefault="00354E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AD"/>
    <w:rsid w:val="000607BC"/>
    <w:rsid w:val="00110B42"/>
    <w:rsid w:val="0016004C"/>
    <w:rsid w:val="0029189C"/>
    <w:rsid w:val="002A2A9D"/>
    <w:rsid w:val="002C1208"/>
    <w:rsid w:val="002E0897"/>
    <w:rsid w:val="00354EAD"/>
    <w:rsid w:val="003A679B"/>
    <w:rsid w:val="003B0202"/>
    <w:rsid w:val="003D7CC7"/>
    <w:rsid w:val="004C1B86"/>
    <w:rsid w:val="0056026C"/>
    <w:rsid w:val="00575E69"/>
    <w:rsid w:val="0062060E"/>
    <w:rsid w:val="00656C39"/>
    <w:rsid w:val="006D6519"/>
    <w:rsid w:val="007A73AE"/>
    <w:rsid w:val="00811742"/>
    <w:rsid w:val="008124EF"/>
    <w:rsid w:val="00846FD3"/>
    <w:rsid w:val="0085087C"/>
    <w:rsid w:val="008D6AFB"/>
    <w:rsid w:val="00933639"/>
    <w:rsid w:val="00936ABB"/>
    <w:rsid w:val="00967FA5"/>
    <w:rsid w:val="00973826"/>
    <w:rsid w:val="009B6E06"/>
    <w:rsid w:val="00A466F8"/>
    <w:rsid w:val="00A92042"/>
    <w:rsid w:val="00A92695"/>
    <w:rsid w:val="00B43A71"/>
    <w:rsid w:val="00B82017"/>
    <w:rsid w:val="00C04210"/>
    <w:rsid w:val="00C47466"/>
    <w:rsid w:val="00C60909"/>
    <w:rsid w:val="00CB0CB2"/>
    <w:rsid w:val="00CF77E5"/>
    <w:rsid w:val="00D649D7"/>
    <w:rsid w:val="00D87262"/>
    <w:rsid w:val="00DA3D1B"/>
    <w:rsid w:val="00DE4B28"/>
    <w:rsid w:val="00DE7CE4"/>
    <w:rsid w:val="00F2781A"/>
    <w:rsid w:val="00F30642"/>
    <w:rsid w:val="00F96E72"/>
    <w:rsid w:val="00F9714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DA9BF1"/>
  <w15:docId w15:val="{32225E46-9C4E-416F-8637-F3FB1749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95138"/>
  </w:style>
  <w:style w:type="character" w:customStyle="1" w:styleId="FooterChar">
    <w:name w:val="Footer Char"/>
    <w:basedOn w:val="DefaultParagraphFont"/>
    <w:link w:val="Footer"/>
    <w:uiPriority w:val="99"/>
    <w:qFormat/>
    <w:rsid w:val="00595138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8F6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5b280-629f-4047-abca-92f33c58de21" xsi:nil="true"/>
    <lcf76f155ced4ddcb4097134ff3c332f xmlns="aff6d826-3a9f-44bc-8e7b-4a6b816dc39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70D32358ECB4A93381E606BAE8B8A" ma:contentTypeVersion="11" ma:contentTypeDescription="Create a new document." ma:contentTypeScope="" ma:versionID="94ce57502239827111b9b593fd0d8b36">
  <xsd:schema xmlns:xsd="http://www.w3.org/2001/XMLSchema" xmlns:xs="http://www.w3.org/2001/XMLSchema" xmlns:p="http://schemas.microsoft.com/office/2006/metadata/properties" xmlns:ns2="aff6d826-3a9f-44bc-8e7b-4a6b816dc39f" xmlns:ns3="2895b280-629f-4047-abca-92f33c58de21" targetNamespace="http://schemas.microsoft.com/office/2006/metadata/properties" ma:root="true" ma:fieldsID="7aec1e96d9c2779d92a40b5e908aeda1" ns2:_="" ns3:_="">
    <xsd:import namespace="aff6d826-3a9f-44bc-8e7b-4a6b816dc39f"/>
    <xsd:import namespace="2895b280-629f-4047-abca-92f33c58d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5b280-629f-4047-abca-92f33c58d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29a19-9f2b-4737-b466-bf9670363daf}" ma:internalName="TaxCatchAll" ma:showField="CatchAllData" ma:web="2895b280-629f-4047-abca-92f33c58d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EF1F8-44EB-4D0D-90C0-85546EE584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98F260-FA3E-4FD5-9B39-9A16E0AE6DA5}">
  <ds:schemaRefs>
    <ds:schemaRef ds:uri="http://schemas.microsoft.com/office/2006/metadata/properties"/>
    <ds:schemaRef ds:uri="http://schemas.microsoft.com/office/infopath/2007/PartnerControls"/>
    <ds:schemaRef ds:uri="2895b280-629f-4047-abca-92f33c58de21"/>
    <ds:schemaRef ds:uri="aff6d826-3a9f-44bc-8e7b-4a6b816dc39f"/>
  </ds:schemaRefs>
</ds:datastoreItem>
</file>

<file path=customXml/itemProps3.xml><?xml version="1.0" encoding="utf-8"?>
<ds:datastoreItem xmlns:ds="http://schemas.openxmlformats.org/officeDocument/2006/customXml" ds:itemID="{84E77F95-DF7E-9140-A34E-6A26B8FE30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6E4389-2EDA-40C8-B407-88DB1B170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2895b280-629f-4047-abca-92f33c58d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361</Words>
  <Characters>1837</Characters>
  <Application>Microsoft Office Word</Application>
  <DocSecurity>0</DocSecurity>
  <Lines>153</Lines>
  <Paragraphs>129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Editör</cp:lastModifiedBy>
  <cp:revision>3</cp:revision>
  <cp:lastPrinted>2022-08-16T11:04:00Z</cp:lastPrinted>
  <dcterms:created xsi:type="dcterms:W3CDTF">2026-02-13T07:29:00Z</dcterms:created>
  <dcterms:modified xsi:type="dcterms:W3CDTF">2026-02-13T07:42:00Z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</Properties>
</file>