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4D626" w14:textId="77777777" w:rsidR="00AC5C16" w:rsidRPr="0052045C" w:rsidRDefault="00F10F76" w:rsidP="00AC5C16">
      <w:pPr>
        <w:widowControl w:val="0"/>
        <w:autoSpaceDE w:val="0"/>
        <w:autoSpaceDN w:val="0"/>
        <w:spacing w:before="81" w:after="0" w:line="240" w:lineRule="auto"/>
        <w:ind w:right="620"/>
        <w:jc w:val="right"/>
        <w:rPr>
          <w:rFonts w:ascii="Times New Roman" w:eastAsia="Times New Roman" w:hAnsi="Times New Roman" w:cs="Times New Roman"/>
          <w:b/>
        </w:rPr>
      </w:pPr>
      <w:r>
        <w:rPr>
          <w:rFonts w:ascii="Times New Roman" w:eastAsia="Times New Roman" w:hAnsi="Times New Roman" w:cs="Times New Roman"/>
          <w:b/>
        </w:rPr>
        <w:t xml:space="preserve">    </w:t>
      </w:r>
    </w:p>
    <w:p w14:paraId="2066AD9B" w14:textId="77777777" w:rsidR="00425ADB" w:rsidRPr="006178B8" w:rsidRDefault="00425ADB" w:rsidP="00BB0833">
      <w:pPr>
        <w:pStyle w:val="NormalWeb"/>
        <w:numPr>
          <w:ilvl w:val="0"/>
          <w:numId w:val="1"/>
        </w:numPr>
        <w:pBdr>
          <w:top w:val="single" w:sz="4" w:space="1" w:color="auto"/>
          <w:left w:val="single" w:sz="4" w:space="4" w:color="auto"/>
          <w:bottom w:val="single" w:sz="4" w:space="1" w:color="auto"/>
          <w:right w:val="single" w:sz="4" w:space="0" w:color="auto"/>
        </w:pBdr>
        <w:shd w:val="clear" w:color="auto" w:fill="FFFFFF"/>
        <w:spacing w:before="120" w:beforeAutospacing="0" w:after="120" w:afterAutospacing="0" w:line="360" w:lineRule="auto"/>
        <w:jc w:val="both"/>
        <w:rPr>
          <w:i/>
          <w:sz w:val="22"/>
          <w:szCs w:val="22"/>
        </w:rPr>
      </w:pPr>
      <w:r w:rsidRPr="006178B8">
        <w:rPr>
          <w:i/>
          <w:sz w:val="22"/>
          <w:szCs w:val="22"/>
        </w:rPr>
        <w:t>İtalik yazıyla belirtilen ifadeler topluluk üyeleri tarafından topluluk amaçlarına uygun olarak doldurulacaktır.(Değiştirilebilir)</w:t>
      </w:r>
    </w:p>
    <w:p w14:paraId="1E1EE6DB" w14:textId="77777777" w:rsidR="00425ADB" w:rsidRPr="006178B8" w:rsidRDefault="00425ADB" w:rsidP="00BB0833">
      <w:pPr>
        <w:pStyle w:val="NormalWeb"/>
        <w:numPr>
          <w:ilvl w:val="0"/>
          <w:numId w:val="1"/>
        </w:numPr>
        <w:pBdr>
          <w:top w:val="single" w:sz="4" w:space="1" w:color="auto"/>
          <w:left w:val="single" w:sz="4" w:space="4" w:color="auto"/>
          <w:bottom w:val="single" w:sz="4" w:space="1" w:color="auto"/>
          <w:right w:val="single" w:sz="4" w:space="0" w:color="auto"/>
        </w:pBdr>
        <w:shd w:val="clear" w:color="auto" w:fill="FFFFFF"/>
        <w:spacing w:before="120" w:beforeAutospacing="0" w:after="120" w:afterAutospacing="0" w:line="360" w:lineRule="auto"/>
        <w:jc w:val="both"/>
        <w:rPr>
          <w:i/>
          <w:sz w:val="22"/>
          <w:szCs w:val="22"/>
        </w:rPr>
      </w:pPr>
      <w:r w:rsidRPr="006178B8">
        <w:rPr>
          <w:sz w:val="22"/>
          <w:szCs w:val="22"/>
        </w:rPr>
        <w:t xml:space="preserve">Normal yazı tipi ile yazılmış diğer ifadeler, </w:t>
      </w:r>
      <w:r w:rsidR="0062728C" w:rsidRPr="006178B8">
        <w:rPr>
          <w:sz w:val="22"/>
          <w:szCs w:val="22"/>
        </w:rPr>
        <w:t xml:space="preserve">Balıkesir Üniversitesi </w:t>
      </w:r>
      <w:hyperlink r:id="rId7" w:history="1">
        <w:r w:rsidR="0062728C">
          <w:rPr>
            <w:rStyle w:val="Kpr"/>
            <w:bCs/>
            <w:color w:val="auto"/>
            <w:sz w:val="22"/>
            <w:szCs w:val="22"/>
          </w:rPr>
          <w:t>Öğrenci Toplulukları Kuruluş ve İşleyiş Yönergesi</w:t>
        </w:r>
      </w:hyperlink>
      <w:r w:rsidRPr="006178B8">
        <w:rPr>
          <w:rStyle w:val="Gl"/>
          <w:sz w:val="22"/>
          <w:szCs w:val="22"/>
        </w:rPr>
        <w:t xml:space="preserve">nde belirtilen hususlar olup, </w:t>
      </w:r>
      <w:r w:rsidRPr="006178B8">
        <w:rPr>
          <w:b/>
          <w:sz w:val="22"/>
          <w:szCs w:val="22"/>
          <w:u w:val="single"/>
        </w:rPr>
        <w:t>değiştirilmeyecektir</w:t>
      </w:r>
      <w:r w:rsidRPr="006178B8">
        <w:rPr>
          <w:b/>
          <w:i/>
          <w:sz w:val="22"/>
          <w:szCs w:val="22"/>
          <w:u w:val="single"/>
        </w:rPr>
        <w:t>.</w:t>
      </w:r>
    </w:p>
    <w:p w14:paraId="3F553C4F" w14:textId="395D77C7" w:rsidR="00425ADB" w:rsidRPr="00EE20B2" w:rsidRDefault="003849DF" w:rsidP="003C0EB1">
      <w:pPr>
        <w:pStyle w:val="NormalWeb"/>
        <w:shd w:val="clear" w:color="auto" w:fill="FFFFFF"/>
        <w:spacing w:before="120" w:beforeAutospacing="0" w:after="120" w:afterAutospacing="0" w:line="360" w:lineRule="auto"/>
        <w:ind w:left="284" w:right="284"/>
        <w:rPr>
          <w:b/>
          <w:bCs/>
          <w:sz w:val="22"/>
          <w:szCs w:val="22"/>
        </w:rPr>
      </w:pPr>
      <w:r w:rsidRPr="00EE20B2">
        <w:rPr>
          <w:b/>
          <w:bCs/>
          <w:sz w:val="22"/>
          <w:szCs w:val="22"/>
        </w:rPr>
        <w:t xml:space="preserve">1. </w:t>
      </w:r>
      <w:r w:rsidR="00425ADB" w:rsidRPr="00EE20B2">
        <w:rPr>
          <w:b/>
          <w:bCs/>
          <w:sz w:val="22"/>
          <w:szCs w:val="22"/>
        </w:rPr>
        <w:t>Topluluk Adı:</w:t>
      </w:r>
    </w:p>
    <w:p w14:paraId="43F789BA" w14:textId="77777777" w:rsidR="00425ADB" w:rsidRPr="00EE20B2" w:rsidRDefault="00425ADB" w:rsidP="003C0EB1">
      <w:pPr>
        <w:pStyle w:val="NormalWeb"/>
        <w:shd w:val="clear" w:color="auto" w:fill="FFFFFF"/>
        <w:spacing w:before="120" w:beforeAutospacing="0" w:after="120" w:afterAutospacing="0" w:line="360" w:lineRule="auto"/>
        <w:ind w:left="284" w:right="284"/>
        <w:jc w:val="both"/>
        <w:rPr>
          <w:i/>
          <w:sz w:val="22"/>
          <w:szCs w:val="22"/>
        </w:rPr>
      </w:pPr>
      <w:r w:rsidRPr="00EE20B2">
        <w:rPr>
          <w:i/>
          <w:sz w:val="22"/>
          <w:szCs w:val="22"/>
        </w:rPr>
        <w:t xml:space="preserve">“Bu kısma topluluğun tam ismi varsa kısaltılmış ismi ve adresi </w:t>
      </w:r>
      <w:r w:rsidR="000D5BF7" w:rsidRPr="00EE20B2">
        <w:rPr>
          <w:i/>
          <w:sz w:val="22"/>
          <w:szCs w:val="22"/>
        </w:rPr>
        <w:t>(Balıkesir Üniversitesi …………………. Yerleşkesi ve ……………………..Binası</w:t>
      </w:r>
      <w:r w:rsidR="000D5BF7" w:rsidRPr="00EE20B2">
        <w:rPr>
          <w:i/>
          <w:sz w:val="22"/>
          <w:szCs w:val="22"/>
        </w:rPr>
        <w:tab/>
        <w:t>/ Balıkesir ).</w:t>
      </w:r>
      <w:r w:rsidRPr="00EE20B2">
        <w:rPr>
          <w:i/>
          <w:sz w:val="22"/>
          <w:szCs w:val="22"/>
        </w:rPr>
        <w:t xml:space="preserve">yazılacaktır. </w:t>
      </w:r>
    </w:p>
    <w:p w14:paraId="0A6B750C" w14:textId="77777777" w:rsidR="00425ADB" w:rsidRPr="00EE20B2" w:rsidRDefault="00425ADB" w:rsidP="003C0EB1">
      <w:pPr>
        <w:pStyle w:val="NormalWeb"/>
        <w:shd w:val="clear" w:color="auto" w:fill="FFFFFF"/>
        <w:spacing w:before="120" w:beforeAutospacing="0" w:after="120" w:afterAutospacing="0" w:line="360" w:lineRule="auto"/>
        <w:ind w:left="284" w:right="284"/>
        <w:jc w:val="both"/>
        <w:rPr>
          <w:b/>
          <w:bCs/>
          <w:sz w:val="22"/>
          <w:szCs w:val="22"/>
        </w:rPr>
      </w:pPr>
      <w:r w:rsidRPr="00EE20B2">
        <w:rPr>
          <w:b/>
          <w:bCs/>
          <w:sz w:val="22"/>
          <w:szCs w:val="22"/>
        </w:rPr>
        <w:t>Amaç:</w:t>
      </w:r>
    </w:p>
    <w:p w14:paraId="577603FB" w14:textId="77777777" w:rsidR="00425ADB" w:rsidRPr="00EE20B2" w:rsidRDefault="00425ADB" w:rsidP="003C0EB1">
      <w:pPr>
        <w:pStyle w:val="NormalWeb"/>
        <w:shd w:val="clear" w:color="auto" w:fill="FFFFFF"/>
        <w:spacing w:before="120" w:beforeAutospacing="0" w:after="120" w:afterAutospacing="0" w:line="360" w:lineRule="auto"/>
        <w:ind w:left="284" w:right="284"/>
        <w:jc w:val="both"/>
        <w:rPr>
          <w:i/>
          <w:sz w:val="22"/>
          <w:szCs w:val="22"/>
        </w:rPr>
      </w:pPr>
      <w:r w:rsidRPr="00EE20B2">
        <w:rPr>
          <w:b/>
          <w:i/>
          <w:sz w:val="22"/>
          <w:szCs w:val="22"/>
        </w:rPr>
        <w:t>“</w:t>
      </w:r>
      <w:r w:rsidRPr="00EE20B2">
        <w:rPr>
          <w:i/>
          <w:sz w:val="22"/>
          <w:szCs w:val="22"/>
        </w:rPr>
        <w:t xml:space="preserve">Bu kısma topluluğun amaçları yazılacaktır. Topluluklar, amaçlarını, </w:t>
      </w:r>
      <w:r w:rsidR="0062728C" w:rsidRPr="00EE20B2">
        <w:rPr>
          <w:i/>
          <w:sz w:val="22"/>
          <w:szCs w:val="22"/>
        </w:rPr>
        <w:t>Öğrenci Toplulukları Kuruluş ve İşleyiş Yönergesi</w:t>
      </w:r>
      <w:r w:rsidRPr="00EE20B2">
        <w:rPr>
          <w:i/>
          <w:sz w:val="22"/>
          <w:szCs w:val="22"/>
        </w:rPr>
        <w:t>’nde belirtilen kurallar dâhilinde belirlerler.”</w:t>
      </w:r>
    </w:p>
    <w:p w14:paraId="65839DFB" w14:textId="2291E247" w:rsidR="00425ADB" w:rsidRPr="00EE20B2" w:rsidRDefault="003849DF" w:rsidP="003C0EB1">
      <w:pPr>
        <w:pStyle w:val="NormalWeb"/>
        <w:shd w:val="clear" w:color="auto" w:fill="FFFFFF"/>
        <w:spacing w:before="120" w:beforeAutospacing="0" w:after="120" w:afterAutospacing="0" w:line="360" w:lineRule="auto"/>
        <w:ind w:left="284" w:right="284"/>
        <w:jc w:val="both"/>
        <w:rPr>
          <w:b/>
          <w:bCs/>
          <w:sz w:val="22"/>
          <w:szCs w:val="22"/>
        </w:rPr>
      </w:pPr>
      <w:r w:rsidRPr="00EE20B2">
        <w:rPr>
          <w:b/>
          <w:bCs/>
          <w:sz w:val="22"/>
          <w:szCs w:val="22"/>
        </w:rPr>
        <w:t xml:space="preserve">2. </w:t>
      </w:r>
      <w:r w:rsidR="00425ADB" w:rsidRPr="00EE20B2">
        <w:rPr>
          <w:b/>
          <w:bCs/>
          <w:sz w:val="22"/>
          <w:szCs w:val="22"/>
        </w:rPr>
        <w:t xml:space="preserve">Çalışma Şekil ve Alanları: </w:t>
      </w:r>
    </w:p>
    <w:p w14:paraId="0550924F" w14:textId="77777777" w:rsidR="00425ADB" w:rsidRPr="00EE20B2" w:rsidRDefault="00425ADB" w:rsidP="003C0EB1">
      <w:pPr>
        <w:pStyle w:val="NormalWeb"/>
        <w:shd w:val="clear" w:color="auto" w:fill="FFFFFF"/>
        <w:spacing w:before="120" w:beforeAutospacing="0" w:after="120" w:afterAutospacing="0" w:line="360" w:lineRule="auto"/>
        <w:ind w:left="284" w:right="284"/>
        <w:jc w:val="both"/>
        <w:rPr>
          <w:i/>
          <w:sz w:val="22"/>
          <w:szCs w:val="22"/>
        </w:rPr>
      </w:pPr>
      <w:r w:rsidRPr="00EE20B2">
        <w:rPr>
          <w:i/>
          <w:sz w:val="22"/>
          <w:szCs w:val="22"/>
        </w:rPr>
        <w:t xml:space="preserve">“Bu kısma topluluğun çalışma alanları ve çalışmaların nasıl yürütüleceği yazılacaktır. Topluluklar, çalışma alanları dışında etkinlik yapamazlar. </w:t>
      </w:r>
    </w:p>
    <w:p w14:paraId="7F09984B" w14:textId="61672426" w:rsidR="00425ADB" w:rsidRPr="00EE20B2" w:rsidRDefault="003849DF" w:rsidP="004E13EF">
      <w:pPr>
        <w:spacing w:before="1" w:line="240" w:lineRule="auto"/>
        <w:ind w:left="284" w:right="284"/>
        <w:rPr>
          <w:rFonts w:ascii="Times New Roman" w:hAnsi="Times New Roman" w:cs="Times New Roman"/>
          <w:b/>
        </w:rPr>
      </w:pPr>
      <w:r w:rsidRPr="00EE20B2">
        <w:rPr>
          <w:rFonts w:ascii="Times New Roman" w:hAnsi="Times New Roman" w:cs="Times New Roman"/>
          <w:b/>
        </w:rPr>
        <w:t xml:space="preserve">3. </w:t>
      </w:r>
      <w:r w:rsidR="00653212" w:rsidRPr="00EE20B2">
        <w:rPr>
          <w:rFonts w:ascii="Times New Roman" w:hAnsi="Times New Roman" w:cs="Times New Roman"/>
          <w:b/>
        </w:rPr>
        <w:t>Tanımlar:</w:t>
      </w:r>
    </w:p>
    <w:p w14:paraId="2E246CE8" w14:textId="77777777" w:rsidR="00653212" w:rsidRPr="00EE20B2" w:rsidRDefault="00653212" w:rsidP="004E13EF">
      <w:pPr>
        <w:pStyle w:val="NormalWeb"/>
        <w:shd w:val="clear" w:color="auto" w:fill="FFFFFF"/>
        <w:spacing w:before="120" w:beforeAutospacing="0" w:after="120" w:afterAutospacing="0"/>
        <w:ind w:firstLine="708"/>
        <w:jc w:val="both"/>
        <w:rPr>
          <w:sz w:val="22"/>
          <w:szCs w:val="22"/>
        </w:rPr>
      </w:pPr>
      <w:r w:rsidRPr="00EE20B2">
        <w:rPr>
          <w:b/>
          <w:sz w:val="22"/>
          <w:szCs w:val="22"/>
        </w:rPr>
        <w:t>Üniversite</w:t>
      </w:r>
      <w:r w:rsidRPr="00EE20B2">
        <w:rPr>
          <w:b/>
          <w:sz w:val="22"/>
          <w:szCs w:val="22"/>
        </w:rPr>
        <w:tab/>
      </w:r>
      <w:r w:rsidRPr="00EE20B2">
        <w:rPr>
          <w:b/>
          <w:sz w:val="22"/>
          <w:szCs w:val="22"/>
        </w:rPr>
        <w:tab/>
        <w:t>:</w:t>
      </w:r>
      <w:r w:rsidRPr="00EE20B2">
        <w:rPr>
          <w:sz w:val="22"/>
          <w:szCs w:val="22"/>
        </w:rPr>
        <w:t xml:space="preserve"> Balıkesir Üniversitesini,</w:t>
      </w:r>
    </w:p>
    <w:p w14:paraId="4672DD44" w14:textId="77777777" w:rsidR="00653212" w:rsidRPr="00EE20B2" w:rsidRDefault="00653212" w:rsidP="004E13EF">
      <w:pPr>
        <w:pStyle w:val="NormalWeb"/>
        <w:shd w:val="clear" w:color="auto" w:fill="FFFFFF"/>
        <w:spacing w:before="120" w:beforeAutospacing="0" w:after="120" w:afterAutospacing="0"/>
        <w:ind w:firstLine="708"/>
        <w:jc w:val="both"/>
        <w:rPr>
          <w:sz w:val="22"/>
          <w:szCs w:val="22"/>
        </w:rPr>
      </w:pPr>
      <w:r w:rsidRPr="00EE20B2">
        <w:rPr>
          <w:b/>
          <w:sz w:val="22"/>
          <w:szCs w:val="22"/>
        </w:rPr>
        <w:t>Rektör</w:t>
      </w:r>
      <w:r w:rsidRPr="00EE20B2">
        <w:rPr>
          <w:b/>
          <w:sz w:val="22"/>
          <w:szCs w:val="22"/>
        </w:rPr>
        <w:tab/>
      </w:r>
      <w:r w:rsidRPr="00EE20B2">
        <w:rPr>
          <w:b/>
          <w:sz w:val="22"/>
          <w:szCs w:val="22"/>
        </w:rPr>
        <w:tab/>
      </w:r>
      <w:r w:rsidRPr="00EE20B2">
        <w:rPr>
          <w:b/>
          <w:sz w:val="22"/>
          <w:szCs w:val="22"/>
        </w:rPr>
        <w:tab/>
        <w:t>:</w:t>
      </w:r>
      <w:r w:rsidRPr="00EE20B2">
        <w:rPr>
          <w:sz w:val="22"/>
          <w:szCs w:val="22"/>
        </w:rPr>
        <w:t xml:space="preserve"> Balıkesir Üniversitesi Rektörünü,</w:t>
      </w:r>
    </w:p>
    <w:p w14:paraId="3F9F6381" w14:textId="77777777" w:rsidR="00653212" w:rsidRPr="00EE20B2" w:rsidRDefault="00653212" w:rsidP="004E13EF">
      <w:pPr>
        <w:pStyle w:val="NormalWeb"/>
        <w:shd w:val="clear" w:color="auto" w:fill="FFFFFF"/>
        <w:spacing w:before="120" w:beforeAutospacing="0" w:after="120" w:afterAutospacing="0"/>
        <w:ind w:firstLine="708"/>
        <w:jc w:val="both"/>
        <w:rPr>
          <w:sz w:val="22"/>
          <w:szCs w:val="22"/>
        </w:rPr>
      </w:pPr>
      <w:r w:rsidRPr="00EE20B2">
        <w:rPr>
          <w:b/>
          <w:sz w:val="22"/>
          <w:szCs w:val="22"/>
        </w:rPr>
        <w:t>Senato</w:t>
      </w:r>
      <w:r w:rsidRPr="00EE20B2">
        <w:rPr>
          <w:b/>
          <w:sz w:val="22"/>
          <w:szCs w:val="22"/>
        </w:rPr>
        <w:tab/>
      </w:r>
      <w:r w:rsidRPr="00EE20B2">
        <w:rPr>
          <w:b/>
          <w:sz w:val="22"/>
          <w:szCs w:val="22"/>
        </w:rPr>
        <w:tab/>
      </w:r>
      <w:r w:rsidRPr="00EE20B2">
        <w:rPr>
          <w:b/>
          <w:sz w:val="22"/>
          <w:szCs w:val="22"/>
        </w:rPr>
        <w:tab/>
        <w:t>:</w:t>
      </w:r>
      <w:r w:rsidRPr="00EE20B2">
        <w:rPr>
          <w:sz w:val="22"/>
          <w:szCs w:val="22"/>
        </w:rPr>
        <w:t xml:space="preserve"> Balıkesir Üniversitesi Senatosunu,</w:t>
      </w:r>
    </w:p>
    <w:p w14:paraId="60B9119F" w14:textId="77777777" w:rsidR="00653212" w:rsidRPr="00EE20B2" w:rsidRDefault="00653212" w:rsidP="004E13EF">
      <w:pPr>
        <w:pStyle w:val="NormalWeb"/>
        <w:shd w:val="clear" w:color="auto" w:fill="FFFFFF"/>
        <w:spacing w:before="120" w:beforeAutospacing="0" w:after="120" w:afterAutospacing="0"/>
        <w:ind w:firstLine="708"/>
        <w:jc w:val="both"/>
        <w:rPr>
          <w:sz w:val="22"/>
          <w:szCs w:val="22"/>
        </w:rPr>
      </w:pPr>
      <w:r w:rsidRPr="00EE20B2">
        <w:rPr>
          <w:b/>
          <w:sz w:val="22"/>
          <w:szCs w:val="22"/>
        </w:rPr>
        <w:t>Topluluk</w:t>
      </w:r>
      <w:r w:rsidRPr="00EE20B2">
        <w:rPr>
          <w:b/>
          <w:sz w:val="22"/>
          <w:szCs w:val="22"/>
        </w:rPr>
        <w:tab/>
      </w:r>
      <w:r w:rsidRPr="00EE20B2">
        <w:rPr>
          <w:b/>
          <w:sz w:val="22"/>
          <w:szCs w:val="22"/>
        </w:rPr>
        <w:tab/>
        <w:t>:</w:t>
      </w:r>
      <w:r w:rsidRPr="00EE20B2">
        <w:rPr>
          <w:sz w:val="22"/>
          <w:szCs w:val="22"/>
        </w:rPr>
        <w:t xml:space="preserve"> ÖTÜK tarafından onaylanmış Öğrenci Topluluklarından her birini,</w:t>
      </w:r>
    </w:p>
    <w:p w14:paraId="36E5DEB9" w14:textId="77777777" w:rsidR="00653212" w:rsidRPr="00EE20B2" w:rsidRDefault="00653212" w:rsidP="004E13EF">
      <w:pPr>
        <w:pStyle w:val="NormalWeb"/>
        <w:shd w:val="clear" w:color="auto" w:fill="FFFFFF"/>
        <w:spacing w:before="120" w:beforeAutospacing="0" w:after="120" w:afterAutospacing="0"/>
        <w:ind w:firstLine="708"/>
        <w:jc w:val="both"/>
        <w:rPr>
          <w:sz w:val="22"/>
          <w:szCs w:val="22"/>
        </w:rPr>
      </w:pPr>
      <w:r w:rsidRPr="00EE20B2">
        <w:rPr>
          <w:b/>
          <w:sz w:val="22"/>
          <w:szCs w:val="22"/>
        </w:rPr>
        <w:t>ÖTÜK</w:t>
      </w:r>
      <w:r w:rsidRPr="00EE20B2">
        <w:rPr>
          <w:b/>
          <w:sz w:val="22"/>
          <w:szCs w:val="22"/>
        </w:rPr>
        <w:tab/>
      </w:r>
      <w:r w:rsidRPr="00EE20B2">
        <w:rPr>
          <w:b/>
          <w:sz w:val="22"/>
          <w:szCs w:val="22"/>
        </w:rPr>
        <w:tab/>
      </w:r>
      <w:r w:rsidRPr="00EE20B2">
        <w:rPr>
          <w:b/>
          <w:sz w:val="22"/>
          <w:szCs w:val="22"/>
        </w:rPr>
        <w:tab/>
        <w:t>:</w:t>
      </w:r>
      <w:r w:rsidRPr="00EE20B2">
        <w:rPr>
          <w:sz w:val="22"/>
          <w:szCs w:val="22"/>
        </w:rPr>
        <w:t xml:space="preserve"> </w:t>
      </w:r>
      <w:r w:rsidR="00C84FCF">
        <w:rPr>
          <w:sz w:val="22"/>
          <w:szCs w:val="22"/>
        </w:rPr>
        <w:t>Öğrenci Toplulukları Üst Kurulu,</w:t>
      </w:r>
    </w:p>
    <w:p w14:paraId="2B9E3081" w14:textId="77777777" w:rsidR="00653212" w:rsidRPr="00EE20B2" w:rsidRDefault="00653212" w:rsidP="004E13EF">
      <w:pPr>
        <w:pStyle w:val="NormalWeb"/>
        <w:shd w:val="clear" w:color="auto" w:fill="FFFFFF"/>
        <w:spacing w:before="120" w:beforeAutospacing="0" w:after="120" w:afterAutospacing="0"/>
        <w:ind w:firstLine="708"/>
        <w:jc w:val="both"/>
        <w:rPr>
          <w:sz w:val="22"/>
          <w:szCs w:val="22"/>
        </w:rPr>
      </w:pPr>
      <w:r w:rsidRPr="00EE20B2">
        <w:rPr>
          <w:b/>
          <w:sz w:val="22"/>
          <w:szCs w:val="22"/>
        </w:rPr>
        <w:t>Daire Başkanlığı</w:t>
      </w:r>
      <w:r w:rsidRPr="00EE20B2">
        <w:rPr>
          <w:b/>
          <w:sz w:val="22"/>
          <w:szCs w:val="22"/>
        </w:rPr>
        <w:tab/>
        <w:t>:</w:t>
      </w:r>
      <w:r w:rsidRPr="00EE20B2">
        <w:rPr>
          <w:sz w:val="22"/>
          <w:szCs w:val="22"/>
        </w:rPr>
        <w:t xml:space="preserve"> Balıkesir Üniversitesi Sağlık Kültür ve Spor Daire Başkanlığını</w:t>
      </w:r>
      <w:r w:rsidR="00C84FCF">
        <w:rPr>
          <w:sz w:val="22"/>
          <w:szCs w:val="22"/>
        </w:rPr>
        <w:t>,</w:t>
      </w:r>
    </w:p>
    <w:p w14:paraId="6EB7A1C6" w14:textId="77777777" w:rsidR="00653212" w:rsidRPr="00EE20B2" w:rsidRDefault="00433E99" w:rsidP="004E13EF">
      <w:pPr>
        <w:pStyle w:val="NormalWeb"/>
        <w:shd w:val="clear" w:color="auto" w:fill="FFFFFF"/>
        <w:spacing w:before="120" w:beforeAutospacing="0" w:after="120" w:afterAutospacing="0"/>
        <w:ind w:left="2832" w:hanging="2124"/>
        <w:jc w:val="both"/>
        <w:rPr>
          <w:sz w:val="22"/>
          <w:szCs w:val="22"/>
        </w:rPr>
      </w:pPr>
      <w:r w:rsidRPr="00EE20B2">
        <w:rPr>
          <w:b/>
          <w:sz w:val="22"/>
          <w:szCs w:val="22"/>
        </w:rPr>
        <w:t xml:space="preserve">Akademik </w:t>
      </w:r>
      <w:r w:rsidR="00653212" w:rsidRPr="00EE20B2">
        <w:rPr>
          <w:b/>
          <w:sz w:val="22"/>
          <w:szCs w:val="22"/>
        </w:rPr>
        <w:t>Danışman</w:t>
      </w:r>
      <w:r w:rsidR="00653212" w:rsidRPr="00EE20B2">
        <w:rPr>
          <w:b/>
          <w:sz w:val="22"/>
          <w:szCs w:val="22"/>
        </w:rPr>
        <w:tab/>
        <w:t>:</w:t>
      </w:r>
      <w:r w:rsidR="00EE20B2">
        <w:rPr>
          <w:sz w:val="22"/>
          <w:szCs w:val="22"/>
        </w:rPr>
        <w:t>Öğrenci Topluluğu Akademik Danışmanını</w:t>
      </w:r>
      <w:r w:rsidR="00C84FCF">
        <w:rPr>
          <w:sz w:val="22"/>
          <w:szCs w:val="22"/>
        </w:rPr>
        <w:t>,</w:t>
      </w:r>
      <w:r w:rsidRPr="00EE20B2">
        <w:rPr>
          <w:sz w:val="22"/>
          <w:szCs w:val="22"/>
        </w:rPr>
        <w:t xml:space="preserve"> </w:t>
      </w:r>
    </w:p>
    <w:p w14:paraId="15C60BC3" w14:textId="77777777" w:rsidR="00653212" w:rsidRPr="00EE20B2" w:rsidRDefault="00653212" w:rsidP="004E13EF">
      <w:pPr>
        <w:pStyle w:val="NormalWeb"/>
        <w:shd w:val="clear" w:color="auto" w:fill="FFFFFF"/>
        <w:spacing w:before="120" w:beforeAutospacing="0" w:after="120" w:afterAutospacing="0"/>
        <w:ind w:firstLine="708"/>
        <w:jc w:val="both"/>
        <w:rPr>
          <w:sz w:val="22"/>
          <w:szCs w:val="22"/>
        </w:rPr>
      </w:pPr>
      <w:r w:rsidRPr="00EE20B2">
        <w:rPr>
          <w:b/>
          <w:sz w:val="22"/>
          <w:szCs w:val="22"/>
        </w:rPr>
        <w:t>Genel Kurul</w:t>
      </w:r>
      <w:r w:rsidRPr="00EE20B2">
        <w:rPr>
          <w:b/>
          <w:sz w:val="22"/>
          <w:szCs w:val="22"/>
        </w:rPr>
        <w:tab/>
      </w:r>
      <w:r w:rsidRPr="00EE20B2">
        <w:rPr>
          <w:b/>
          <w:sz w:val="22"/>
          <w:szCs w:val="22"/>
        </w:rPr>
        <w:tab/>
        <w:t>:</w:t>
      </w:r>
      <w:r w:rsidRPr="00EE20B2">
        <w:rPr>
          <w:sz w:val="22"/>
          <w:szCs w:val="22"/>
        </w:rPr>
        <w:t xml:space="preserve"> Öğrenci Topluluğu Genel Kurulunu,</w:t>
      </w:r>
    </w:p>
    <w:p w14:paraId="69BE01CB" w14:textId="77777777" w:rsidR="00653212" w:rsidRPr="00EE20B2" w:rsidRDefault="00653212" w:rsidP="004E13EF">
      <w:pPr>
        <w:pStyle w:val="NormalWeb"/>
        <w:shd w:val="clear" w:color="auto" w:fill="FFFFFF"/>
        <w:spacing w:before="120" w:beforeAutospacing="0" w:after="120" w:afterAutospacing="0"/>
        <w:ind w:firstLine="708"/>
        <w:jc w:val="both"/>
        <w:rPr>
          <w:sz w:val="22"/>
          <w:szCs w:val="22"/>
        </w:rPr>
      </w:pPr>
      <w:r w:rsidRPr="00EE20B2">
        <w:rPr>
          <w:b/>
          <w:sz w:val="22"/>
          <w:szCs w:val="22"/>
        </w:rPr>
        <w:t>Yönetim Kurulu</w:t>
      </w:r>
      <w:r w:rsidRPr="00EE20B2">
        <w:rPr>
          <w:b/>
          <w:sz w:val="22"/>
          <w:szCs w:val="22"/>
        </w:rPr>
        <w:tab/>
        <w:t>:</w:t>
      </w:r>
      <w:r w:rsidRPr="00EE20B2">
        <w:rPr>
          <w:sz w:val="22"/>
          <w:szCs w:val="22"/>
        </w:rPr>
        <w:t xml:space="preserve"> Öğrenci Topluluğu Yönetim Kurulunu,</w:t>
      </w:r>
    </w:p>
    <w:p w14:paraId="3957AD4D" w14:textId="77777777" w:rsidR="00653212" w:rsidRPr="00EE20B2" w:rsidRDefault="00653212" w:rsidP="004E13EF">
      <w:pPr>
        <w:pStyle w:val="NormalWeb"/>
        <w:shd w:val="clear" w:color="auto" w:fill="FFFFFF"/>
        <w:spacing w:before="120" w:beforeAutospacing="0" w:after="120" w:afterAutospacing="0"/>
        <w:ind w:firstLine="708"/>
        <w:jc w:val="both"/>
        <w:rPr>
          <w:sz w:val="22"/>
          <w:szCs w:val="22"/>
        </w:rPr>
      </w:pPr>
      <w:r w:rsidRPr="00EE20B2">
        <w:rPr>
          <w:b/>
          <w:sz w:val="22"/>
          <w:szCs w:val="22"/>
        </w:rPr>
        <w:t>Denetleme Kurulu</w:t>
      </w:r>
      <w:r w:rsidRPr="00EE20B2">
        <w:rPr>
          <w:b/>
          <w:sz w:val="22"/>
          <w:szCs w:val="22"/>
        </w:rPr>
        <w:tab/>
        <w:t>:</w:t>
      </w:r>
      <w:r w:rsidRPr="00EE20B2">
        <w:rPr>
          <w:sz w:val="22"/>
          <w:szCs w:val="22"/>
        </w:rPr>
        <w:t xml:space="preserve"> Öğrenci Topluluğu Denetleme Kurulunu,</w:t>
      </w:r>
    </w:p>
    <w:p w14:paraId="73A033AB" w14:textId="77777777" w:rsidR="00653212" w:rsidRPr="00EE20B2" w:rsidRDefault="00653212" w:rsidP="004E13EF">
      <w:pPr>
        <w:pStyle w:val="NormalWeb"/>
        <w:shd w:val="clear" w:color="auto" w:fill="FFFFFF"/>
        <w:spacing w:before="120" w:beforeAutospacing="0" w:after="120" w:afterAutospacing="0"/>
        <w:ind w:firstLine="708"/>
        <w:jc w:val="both"/>
        <w:rPr>
          <w:sz w:val="22"/>
          <w:szCs w:val="22"/>
        </w:rPr>
      </w:pPr>
      <w:r w:rsidRPr="00EE20B2">
        <w:rPr>
          <w:b/>
          <w:sz w:val="22"/>
          <w:szCs w:val="22"/>
        </w:rPr>
        <w:t>Yönerge</w:t>
      </w:r>
      <w:r w:rsidRPr="00EE20B2">
        <w:rPr>
          <w:b/>
          <w:sz w:val="22"/>
          <w:szCs w:val="22"/>
        </w:rPr>
        <w:tab/>
      </w:r>
      <w:r w:rsidRPr="00EE20B2">
        <w:rPr>
          <w:b/>
          <w:sz w:val="22"/>
          <w:szCs w:val="22"/>
        </w:rPr>
        <w:tab/>
        <w:t>:</w:t>
      </w:r>
      <w:r w:rsidRPr="00EE20B2">
        <w:rPr>
          <w:sz w:val="22"/>
          <w:szCs w:val="22"/>
        </w:rPr>
        <w:t xml:space="preserve"> Balıkesir Üniversitesi </w:t>
      </w:r>
      <w:r w:rsidR="0062728C" w:rsidRPr="00EE20B2">
        <w:rPr>
          <w:sz w:val="22"/>
          <w:szCs w:val="22"/>
        </w:rPr>
        <w:t>Öğrenci Toplulukları Kuruluş ve İşleyiş Yönergesi</w:t>
      </w:r>
      <w:r w:rsidRPr="00EE20B2">
        <w:rPr>
          <w:sz w:val="22"/>
          <w:szCs w:val="22"/>
        </w:rPr>
        <w:t>ni,</w:t>
      </w:r>
    </w:p>
    <w:p w14:paraId="63EB1903" w14:textId="77777777" w:rsidR="00653212" w:rsidRPr="00EE20B2" w:rsidRDefault="00653212" w:rsidP="004E13EF">
      <w:pPr>
        <w:pStyle w:val="NormalWeb"/>
        <w:shd w:val="clear" w:color="auto" w:fill="FFFFFF"/>
        <w:spacing w:before="120" w:beforeAutospacing="0" w:after="120" w:afterAutospacing="0"/>
        <w:ind w:left="708" w:firstLine="708"/>
        <w:jc w:val="both"/>
        <w:rPr>
          <w:sz w:val="22"/>
          <w:szCs w:val="22"/>
        </w:rPr>
      </w:pPr>
      <w:r w:rsidRPr="00EE20B2">
        <w:rPr>
          <w:sz w:val="22"/>
          <w:szCs w:val="22"/>
        </w:rPr>
        <w:t xml:space="preserve">            </w:t>
      </w:r>
      <w:r w:rsidRPr="00EE20B2">
        <w:rPr>
          <w:sz w:val="22"/>
          <w:szCs w:val="22"/>
        </w:rPr>
        <w:tab/>
      </w:r>
      <w:r w:rsidRPr="00EE20B2">
        <w:rPr>
          <w:sz w:val="22"/>
          <w:szCs w:val="22"/>
        </w:rPr>
        <w:tab/>
        <w:t xml:space="preserve">   ifade eder.</w:t>
      </w:r>
    </w:p>
    <w:p w14:paraId="3B60F1DA" w14:textId="710787F9" w:rsidR="00653212" w:rsidRPr="00EE20B2" w:rsidRDefault="003849DF" w:rsidP="004E13EF">
      <w:pPr>
        <w:pStyle w:val="NormalWeb"/>
        <w:shd w:val="clear" w:color="auto" w:fill="FFFFFF"/>
        <w:spacing w:before="120" w:beforeAutospacing="0" w:after="120" w:afterAutospacing="0"/>
        <w:ind w:left="284" w:right="284"/>
        <w:jc w:val="both"/>
        <w:rPr>
          <w:sz w:val="22"/>
          <w:szCs w:val="22"/>
        </w:rPr>
      </w:pPr>
      <w:r w:rsidRPr="00EE20B2">
        <w:rPr>
          <w:b/>
          <w:sz w:val="22"/>
          <w:szCs w:val="22"/>
        </w:rPr>
        <w:t xml:space="preserve">4. </w:t>
      </w:r>
      <w:r w:rsidR="00653212" w:rsidRPr="00EE20B2">
        <w:rPr>
          <w:b/>
          <w:sz w:val="22"/>
          <w:szCs w:val="22"/>
        </w:rPr>
        <w:t>Faaliyet Esasları</w:t>
      </w:r>
    </w:p>
    <w:p w14:paraId="112AFFE8" w14:textId="77777777" w:rsidR="00653212" w:rsidRDefault="00653212" w:rsidP="004E13EF">
      <w:pPr>
        <w:pStyle w:val="NormalWeb"/>
        <w:shd w:val="clear" w:color="auto" w:fill="FFFFFF"/>
        <w:spacing w:before="120" w:beforeAutospacing="0" w:after="120" w:afterAutospacing="0"/>
        <w:ind w:left="284" w:right="284"/>
        <w:jc w:val="both"/>
        <w:rPr>
          <w:sz w:val="22"/>
          <w:szCs w:val="22"/>
        </w:rPr>
      </w:pPr>
      <w:r w:rsidRPr="00EE20B2">
        <w:rPr>
          <w:sz w:val="22"/>
          <w:szCs w:val="22"/>
        </w:rPr>
        <w:t>Genel Kurul, Yönetim K</w:t>
      </w:r>
      <w:r w:rsidR="006178B8" w:rsidRPr="00EE20B2">
        <w:rPr>
          <w:sz w:val="22"/>
          <w:szCs w:val="22"/>
        </w:rPr>
        <w:t>urulu ve Denetleme Kuruludur. “</w:t>
      </w:r>
      <w:r w:rsidRPr="00EE20B2">
        <w:rPr>
          <w:sz w:val="22"/>
          <w:szCs w:val="22"/>
        </w:rPr>
        <w:t xml:space="preserve">Balıkesir Üniversitesi </w:t>
      </w:r>
      <w:r w:rsidR="0062728C" w:rsidRPr="00EE20B2">
        <w:rPr>
          <w:sz w:val="22"/>
          <w:szCs w:val="22"/>
        </w:rPr>
        <w:t>Öğrenci Toplulukları Kuruluş ve İşleyiş Yönergesi</w:t>
      </w:r>
      <w:r w:rsidRPr="00EE20B2">
        <w:rPr>
          <w:sz w:val="22"/>
          <w:szCs w:val="22"/>
        </w:rPr>
        <w:t>”   hükümleri doğrultusunda seçilir ve görev yaparlar.</w:t>
      </w:r>
    </w:p>
    <w:p w14:paraId="44263BB4" w14:textId="77777777" w:rsidR="004E13EF" w:rsidRDefault="004E13EF" w:rsidP="004E13EF">
      <w:pPr>
        <w:pStyle w:val="NormalWeb"/>
        <w:shd w:val="clear" w:color="auto" w:fill="FFFFFF"/>
        <w:spacing w:before="120" w:beforeAutospacing="0" w:after="120" w:afterAutospacing="0"/>
        <w:ind w:left="284" w:right="284"/>
        <w:jc w:val="both"/>
        <w:rPr>
          <w:sz w:val="22"/>
          <w:szCs w:val="22"/>
        </w:rPr>
      </w:pPr>
    </w:p>
    <w:p w14:paraId="21F428CC" w14:textId="77777777" w:rsidR="004E13EF" w:rsidRPr="00EE20B2" w:rsidRDefault="004E13EF" w:rsidP="004E13EF">
      <w:pPr>
        <w:pStyle w:val="NormalWeb"/>
        <w:shd w:val="clear" w:color="auto" w:fill="FFFFFF"/>
        <w:spacing w:before="120" w:beforeAutospacing="0" w:after="120" w:afterAutospacing="0"/>
        <w:ind w:left="284" w:right="284"/>
        <w:jc w:val="both"/>
        <w:rPr>
          <w:sz w:val="22"/>
          <w:szCs w:val="22"/>
        </w:rPr>
      </w:pPr>
    </w:p>
    <w:p w14:paraId="205537E2" w14:textId="77777777" w:rsidR="00600048" w:rsidRDefault="00600048" w:rsidP="003C0EB1">
      <w:pPr>
        <w:tabs>
          <w:tab w:val="left" w:pos="3791"/>
        </w:tabs>
        <w:spacing w:before="183" w:line="252" w:lineRule="exact"/>
        <w:ind w:left="284" w:right="284"/>
        <w:rPr>
          <w:rFonts w:ascii="Times New Roman" w:hAnsi="Times New Roman" w:cs="Times New Roman"/>
          <w:b/>
          <w:lang w:eastAsia="tr-TR"/>
        </w:rPr>
      </w:pPr>
    </w:p>
    <w:p w14:paraId="39A8143D" w14:textId="74A2B060" w:rsidR="00653212" w:rsidRPr="00EE20B2" w:rsidRDefault="003849DF" w:rsidP="003C0EB1">
      <w:pPr>
        <w:tabs>
          <w:tab w:val="left" w:pos="3791"/>
        </w:tabs>
        <w:spacing w:before="183" w:line="252" w:lineRule="exact"/>
        <w:ind w:left="284" w:right="284"/>
        <w:rPr>
          <w:rFonts w:ascii="Times New Roman" w:hAnsi="Times New Roman" w:cs="Times New Roman"/>
          <w:b/>
        </w:rPr>
      </w:pPr>
      <w:r w:rsidRPr="00EE20B2">
        <w:rPr>
          <w:rFonts w:ascii="Times New Roman" w:hAnsi="Times New Roman" w:cs="Times New Roman"/>
          <w:b/>
          <w:lang w:eastAsia="tr-TR"/>
        </w:rPr>
        <w:t xml:space="preserve">5. </w:t>
      </w:r>
      <w:r w:rsidR="00653212" w:rsidRPr="00EE20B2">
        <w:rPr>
          <w:rFonts w:ascii="Times New Roman" w:hAnsi="Times New Roman" w:cs="Times New Roman"/>
          <w:b/>
          <w:lang w:eastAsia="tr-TR"/>
        </w:rPr>
        <w:t>Topluluklara Üyelik</w:t>
      </w:r>
    </w:p>
    <w:p w14:paraId="001D4167" w14:textId="77777777" w:rsidR="00653212" w:rsidRPr="00EE20B2" w:rsidRDefault="00653212" w:rsidP="004E13EF">
      <w:pPr>
        <w:pStyle w:val="NormalWeb"/>
        <w:shd w:val="clear" w:color="auto" w:fill="FFFFFF"/>
        <w:spacing w:before="120" w:beforeAutospacing="0" w:after="120" w:afterAutospacing="0"/>
        <w:ind w:left="284" w:right="284"/>
        <w:jc w:val="both"/>
        <w:rPr>
          <w:sz w:val="22"/>
          <w:szCs w:val="22"/>
        </w:rPr>
      </w:pPr>
      <w:r w:rsidRPr="00EE20B2">
        <w:rPr>
          <w:sz w:val="22"/>
          <w:szCs w:val="22"/>
        </w:rPr>
        <w:lastRenderedPageBreak/>
        <w:t xml:space="preserve">(1) Topluluklara sadece Balıkesir Üniversitesi öğrencileri ve mezunları üye olabilirler (Mezun üyelerin seçme ve seçilme hakları yoktur). Bir öğrenci birden fazla topluluğa üye olabilir. Öğrenci Topluluklarına üye olmak isteyen Balıkesir Üniversitesine kayıtlı öğrenciler, üyelik formunu doldurarak üyelik başvurusunu yapabilirler. </w:t>
      </w:r>
    </w:p>
    <w:p w14:paraId="7D62CCB4" w14:textId="77777777" w:rsidR="00653212" w:rsidRPr="00EE20B2" w:rsidRDefault="00653212" w:rsidP="004E13EF">
      <w:pPr>
        <w:pStyle w:val="NormalWeb"/>
        <w:shd w:val="clear" w:color="auto" w:fill="FFFFFF"/>
        <w:spacing w:before="120" w:beforeAutospacing="0" w:after="120" w:afterAutospacing="0"/>
        <w:ind w:left="284" w:right="284"/>
        <w:jc w:val="both"/>
        <w:rPr>
          <w:sz w:val="22"/>
          <w:szCs w:val="22"/>
        </w:rPr>
      </w:pPr>
      <w:r w:rsidRPr="00EE20B2">
        <w:rPr>
          <w:sz w:val="22"/>
          <w:szCs w:val="22"/>
        </w:rPr>
        <w:t xml:space="preserve">(2) Öğrenci, başvuru </w:t>
      </w:r>
      <w:r w:rsidR="00C84FCF">
        <w:rPr>
          <w:sz w:val="22"/>
          <w:szCs w:val="22"/>
        </w:rPr>
        <w:t>için</w:t>
      </w:r>
      <w:r w:rsidRPr="00EE20B2">
        <w:rPr>
          <w:sz w:val="22"/>
          <w:szCs w:val="22"/>
        </w:rPr>
        <w:t xml:space="preserve"> dolduracağı form ile üye olmak istediği </w:t>
      </w:r>
      <w:r w:rsidRPr="00EE20B2">
        <w:rPr>
          <w:sz w:val="22"/>
          <w:szCs w:val="22"/>
          <w:shd w:val="clear" w:color="auto" w:fill="FFFFFF"/>
        </w:rPr>
        <w:t>topluluğa</w:t>
      </w:r>
      <w:r w:rsidRPr="00EE20B2">
        <w:rPr>
          <w:sz w:val="22"/>
          <w:szCs w:val="22"/>
        </w:rPr>
        <w:t xml:space="preserve"> başvuru yapabilir.</w:t>
      </w:r>
      <w:r w:rsidR="00862356">
        <w:rPr>
          <w:sz w:val="22"/>
          <w:szCs w:val="22"/>
        </w:rPr>
        <w:t xml:space="preserve"> Topluluk üyeliği </w:t>
      </w:r>
      <w:r w:rsidR="001202C0">
        <w:rPr>
          <w:sz w:val="22"/>
          <w:szCs w:val="22"/>
        </w:rPr>
        <w:t>bir Eğitim-Öğretim Dönemini kapsar.</w:t>
      </w:r>
    </w:p>
    <w:p w14:paraId="2D347AEA" w14:textId="77777777" w:rsidR="003C0EB1" w:rsidRDefault="00653212" w:rsidP="004E13EF">
      <w:pPr>
        <w:pStyle w:val="NormalWeb"/>
        <w:shd w:val="clear" w:color="auto" w:fill="FFFFFF"/>
        <w:spacing w:before="120" w:beforeAutospacing="0" w:after="120" w:afterAutospacing="0"/>
        <w:ind w:left="284" w:right="284"/>
        <w:jc w:val="both"/>
        <w:rPr>
          <w:sz w:val="22"/>
          <w:szCs w:val="22"/>
        </w:rPr>
      </w:pPr>
      <w:r w:rsidRPr="00EE20B2">
        <w:rPr>
          <w:sz w:val="22"/>
          <w:szCs w:val="22"/>
        </w:rPr>
        <w:t xml:space="preserve">(3) Öğrenci birden fazla topluluğa üye olabilir ancak aynı anda birden fazla topluluğun yönetim ve/veya denetim kurullarında görev alamaz. Bu durumu saptanan öğrencinin her topluluktaki yönetim ve/veya denetim kurullarındaki görevi sona erer. </w:t>
      </w:r>
    </w:p>
    <w:p w14:paraId="7DED1270" w14:textId="68D0CC24" w:rsidR="00653212" w:rsidRPr="003C0EB1" w:rsidRDefault="00653212" w:rsidP="004E13EF">
      <w:pPr>
        <w:pStyle w:val="NormalWeb"/>
        <w:shd w:val="clear" w:color="auto" w:fill="FFFFFF"/>
        <w:spacing w:before="120" w:beforeAutospacing="0" w:after="120" w:afterAutospacing="0"/>
        <w:ind w:left="284" w:right="284"/>
        <w:jc w:val="both"/>
        <w:rPr>
          <w:sz w:val="22"/>
          <w:szCs w:val="22"/>
        </w:rPr>
      </w:pPr>
      <w:r w:rsidRPr="00EE20B2">
        <w:t>(4) Üniversiteden mezun olan ya da herhangi bir sebeple kaydı silinen öğrencilerin topluluk üyelikleri kendiliğinden sona erer. Mezuniyet sonrası, “mezun üye” olabilmek için yeniden başvuru yapılması gerekmektedir.</w:t>
      </w:r>
    </w:p>
    <w:p w14:paraId="0AE93CCA" w14:textId="77777777" w:rsidR="00653212" w:rsidRPr="00EE20B2" w:rsidRDefault="00653212" w:rsidP="004E13EF">
      <w:pPr>
        <w:shd w:val="clear" w:color="auto" w:fill="FFFFFF"/>
        <w:spacing w:before="120" w:after="120" w:line="240" w:lineRule="auto"/>
        <w:ind w:left="284" w:right="284"/>
        <w:jc w:val="both"/>
        <w:rPr>
          <w:rFonts w:ascii="Times New Roman" w:hAnsi="Times New Roman" w:cs="Times New Roman"/>
        </w:rPr>
      </w:pPr>
      <w:r w:rsidRPr="00EE20B2">
        <w:rPr>
          <w:rFonts w:ascii="Times New Roman" w:hAnsi="Times New Roman" w:cs="Times New Roman"/>
        </w:rPr>
        <w:t xml:space="preserve">(5) Yükseköğretim Kurumları Öğrenci Disiplin Yönetmeliğine göre herhangi bir disiplin cezası almış öğrenciler üye olamazlar.  </w:t>
      </w:r>
    </w:p>
    <w:p w14:paraId="30CDCCA7" w14:textId="77777777" w:rsidR="00653212" w:rsidRPr="00EE20B2" w:rsidRDefault="00653212" w:rsidP="004E13EF">
      <w:pPr>
        <w:shd w:val="clear" w:color="auto" w:fill="FFFFFF"/>
        <w:spacing w:before="120" w:after="120" w:line="240" w:lineRule="auto"/>
        <w:ind w:left="284" w:right="284"/>
        <w:jc w:val="both"/>
        <w:rPr>
          <w:rFonts w:ascii="Times New Roman" w:hAnsi="Times New Roman" w:cs="Times New Roman"/>
        </w:rPr>
      </w:pPr>
      <w:r w:rsidRPr="00EE20B2">
        <w:rPr>
          <w:rFonts w:ascii="Times New Roman" w:hAnsi="Times New Roman" w:cs="Times New Roman"/>
        </w:rPr>
        <w:t xml:space="preserve">(6) Lisansüstü programlara kayıtlı öğrenciler bir sosyal topluluğa üye olabilirler, ancak toplulukların yönetim kurullarında görev alamazlar. </w:t>
      </w:r>
    </w:p>
    <w:p w14:paraId="6230F024" w14:textId="515C23D2" w:rsidR="00D36019" w:rsidRPr="00EE20B2" w:rsidRDefault="003849DF" w:rsidP="004E13EF">
      <w:pPr>
        <w:tabs>
          <w:tab w:val="left" w:pos="3791"/>
        </w:tabs>
        <w:spacing w:before="183" w:line="240" w:lineRule="auto"/>
        <w:ind w:left="284" w:right="284"/>
        <w:rPr>
          <w:rFonts w:ascii="Times New Roman" w:hAnsi="Times New Roman" w:cs="Times New Roman"/>
          <w:b/>
          <w:lang w:eastAsia="tr-TR"/>
        </w:rPr>
      </w:pPr>
      <w:r w:rsidRPr="00EE20B2">
        <w:rPr>
          <w:rFonts w:ascii="Times New Roman" w:hAnsi="Times New Roman" w:cs="Times New Roman"/>
          <w:b/>
          <w:lang w:eastAsia="tr-TR"/>
        </w:rPr>
        <w:t xml:space="preserve">6. </w:t>
      </w:r>
      <w:r w:rsidR="00D36019" w:rsidRPr="00EE20B2">
        <w:rPr>
          <w:rFonts w:ascii="Times New Roman" w:hAnsi="Times New Roman" w:cs="Times New Roman"/>
          <w:b/>
          <w:lang w:eastAsia="tr-TR"/>
        </w:rPr>
        <w:t>Topluluk üyeliğinin kendiliğinden sona ermesi</w:t>
      </w:r>
      <w:r w:rsidR="00125094" w:rsidRPr="00EE20B2">
        <w:rPr>
          <w:rFonts w:ascii="Times New Roman" w:hAnsi="Times New Roman" w:cs="Times New Roman"/>
          <w:b/>
          <w:lang w:eastAsia="tr-TR"/>
        </w:rPr>
        <w:t>:</w:t>
      </w:r>
    </w:p>
    <w:p w14:paraId="0A798E3E" w14:textId="77777777" w:rsidR="00125094" w:rsidRPr="00EE20B2" w:rsidRDefault="00125094" w:rsidP="004E13EF">
      <w:pPr>
        <w:pStyle w:val="NormalWeb"/>
        <w:shd w:val="clear" w:color="auto" w:fill="FFFFFF"/>
        <w:spacing w:before="120" w:beforeAutospacing="0" w:after="120" w:afterAutospacing="0"/>
        <w:ind w:left="284" w:right="284"/>
        <w:jc w:val="both"/>
        <w:rPr>
          <w:sz w:val="22"/>
          <w:szCs w:val="22"/>
        </w:rPr>
      </w:pPr>
      <w:r w:rsidRPr="00EE20B2">
        <w:rPr>
          <w:sz w:val="22"/>
          <w:szCs w:val="22"/>
        </w:rPr>
        <w:t xml:space="preserve">Öğrencilik </w:t>
      </w:r>
      <w:r w:rsidR="001202C0">
        <w:rPr>
          <w:sz w:val="22"/>
          <w:szCs w:val="22"/>
        </w:rPr>
        <w:t>vasfının</w:t>
      </w:r>
      <w:r w:rsidRPr="00EE20B2">
        <w:rPr>
          <w:sz w:val="22"/>
          <w:szCs w:val="22"/>
        </w:rPr>
        <w:t xml:space="preserve"> kaybedilmesi halinde veya üyenin haklı bir mazeret olmaksızın üst üste iki genel kurul topl</w:t>
      </w:r>
      <w:r w:rsidR="001202C0">
        <w:rPr>
          <w:sz w:val="22"/>
          <w:szCs w:val="22"/>
        </w:rPr>
        <w:t>antısına katılmaması durumunda t</w:t>
      </w:r>
      <w:r w:rsidRPr="00EE20B2">
        <w:rPr>
          <w:sz w:val="22"/>
          <w:szCs w:val="22"/>
        </w:rPr>
        <w:t>opluluk üyeliği kendiliğinden sona erer.</w:t>
      </w:r>
    </w:p>
    <w:p w14:paraId="745288FB" w14:textId="77777777" w:rsidR="00C363A7" w:rsidRPr="00EE20B2" w:rsidRDefault="003849DF" w:rsidP="004E13EF">
      <w:pPr>
        <w:pStyle w:val="NormalWeb"/>
        <w:shd w:val="clear" w:color="auto" w:fill="FFFFFF"/>
        <w:spacing w:before="120" w:beforeAutospacing="0" w:after="120" w:afterAutospacing="0"/>
        <w:ind w:left="284" w:right="284"/>
        <w:jc w:val="both"/>
        <w:rPr>
          <w:b/>
          <w:sz w:val="22"/>
          <w:szCs w:val="22"/>
        </w:rPr>
      </w:pPr>
      <w:r w:rsidRPr="00EE20B2">
        <w:rPr>
          <w:b/>
          <w:sz w:val="22"/>
          <w:szCs w:val="22"/>
        </w:rPr>
        <w:t xml:space="preserve"> 7. </w:t>
      </w:r>
      <w:r w:rsidR="00C363A7" w:rsidRPr="00EE20B2">
        <w:rPr>
          <w:b/>
          <w:sz w:val="22"/>
          <w:szCs w:val="22"/>
        </w:rPr>
        <w:t>Topluluk üyeliğinden çıkma</w:t>
      </w:r>
    </w:p>
    <w:p w14:paraId="1D5E08AF" w14:textId="77777777" w:rsidR="00C363A7" w:rsidRPr="00EE20B2" w:rsidRDefault="001202C0" w:rsidP="004E13EF">
      <w:pPr>
        <w:spacing w:before="120" w:after="120" w:line="240" w:lineRule="auto"/>
        <w:ind w:left="284" w:right="284"/>
        <w:jc w:val="both"/>
        <w:rPr>
          <w:rFonts w:ascii="Times New Roman" w:hAnsi="Times New Roman" w:cs="Times New Roman"/>
        </w:rPr>
      </w:pPr>
      <w:r>
        <w:rPr>
          <w:rFonts w:ascii="Times New Roman" w:hAnsi="Times New Roman" w:cs="Times New Roman"/>
        </w:rPr>
        <w:t>Her üye yazılı olarak t</w:t>
      </w:r>
      <w:r w:rsidR="00C363A7" w:rsidRPr="00EE20B2">
        <w:rPr>
          <w:rFonts w:ascii="Times New Roman" w:hAnsi="Times New Roman" w:cs="Times New Roman"/>
        </w:rPr>
        <w:t xml:space="preserve">opluluk yönetimine </w:t>
      </w:r>
      <w:r>
        <w:rPr>
          <w:rFonts w:ascii="Times New Roman" w:hAnsi="Times New Roman" w:cs="Times New Roman"/>
        </w:rPr>
        <w:t>bildirerek üyelikten a</w:t>
      </w:r>
      <w:r w:rsidR="00C363A7" w:rsidRPr="00EE20B2">
        <w:rPr>
          <w:rFonts w:ascii="Times New Roman" w:hAnsi="Times New Roman" w:cs="Times New Roman"/>
        </w:rPr>
        <w:t>yrılma işlemle</w:t>
      </w:r>
      <w:r>
        <w:rPr>
          <w:rFonts w:ascii="Times New Roman" w:hAnsi="Times New Roman" w:cs="Times New Roman"/>
        </w:rPr>
        <w:t>rini gerçekleştirmek suretiyle t</w:t>
      </w:r>
      <w:r w:rsidR="00C363A7" w:rsidRPr="00EE20B2">
        <w:rPr>
          <w:rFonts w:ascii="Times New Roman" w:hAnsi="Times New Roman" w:cs="Times New Roman"/>
        </w:rPr>
        <w:t>opluluk üyeliğinden çıkabilir.</w:t>
      </w:r>
    </w:p>
    <w:p w14:paraId="3B7FF306" w14:textId="56D70DB3" w:rsidR="00C363A7" w:rsidRPr="00EE20B2" w:rsidRDefault="003849DF" w:rsidP="004E13EF">
      <w:pPr>
        <w:tabs>
          <w:tab w:val="left" w:pos="3791"/>
        </w:tabs>
        <w:spacing w:before="183" w:line="240" w:lineRule="auto"/>
        <w:ind w:left="284" w:right="284"/>
        <w:jc w:val="both"/>
        <w:rPr>
          <w:rFonts w:ascii="Times New Roman" w:hAnsi="Times New Roman" w:cs="Times New Roman"/>
          <w:b/>
          <w:lang w:eastAsia="tr-TR"/>
        </w:rPr>
      </w:pPr>
      <w:r w:rsidRPr="00EE20B2">
        <w:rPr>
          <w:rFonts w:ascii="Times New Roman" w:hAnsi="Times New Roman" w:cs="Times New Roman"/>
          <w:b/>
          <w:lang w:eastAsia="tr-TR"/>
        </w:rPr>
        <w:t xml:space="preserve">8. </w:t>
      </w:r>
      <w:r w:rsidR="00C363A7" w:rsidRPr="00EE20B2">
        <w:rPr>
          <w:rFonts w:ascii="Times New Roman" w:hAnsi="Times New Roman" w:cs="Times New Roman"/>
          <w:b/>
          <w:lang w:eastAsia="tr-TR"/>
        </w:rPr>
        <w:t>Topluluk üyeliğinden çıkarılma</w:t>
      </w:r>
    </w:p>
    <w:p w14:paraId="369AF1AA" w14:textId="77777777" w:rsidR="00C363A7" w:rsidRPr="003C0EB1" w:rsidRDefault="00C363A7" w:rsidP="004E13EF">
      <w:pPr>
        <w:spacing w:before="120" w:after="120" w:line="240" w:lineRule="auto"/>
        <w:ind w:left="284" w:right="284"/>
        <w:jc w:val="both"/>
        <w:rPr>
          <w:rFonts w:ascii="Times New Roman" w:hAnsi="Times New Roman" w:cs="Times New Roman"/>
        </w:rPr>
      </w:pPr>
      <w:r w:rsidRPr="003C0EB1">
        <w:rPr>
          <w:shd w:val="clear" w:color="auto" w:fill="FFFFFF"/>
        </w:rPr>
        <w:t>(</w:t>
      </w:r>
      <w:r w:rsidRPr="003C0EB1">
        <w:rPr>
          <w:rFonts w:ascii="Times New Roman" w:hAnsi="Times New Roman" w:cs="Times New Roman"/>
        </w:rPr>
        <w:t>1) Yönetim Kurulunun önerisi ve Genel Kurulun 2/3 çoğunluğunun kararı ile bir üye, üyelikten çıkarılabilir. Çıkarılma kararına itirazları kurul karara bağlar.</w:t>
      </w:r>
    </w:p>
    <w:p w14:paraId="7135E158" w14:textId="77777777" w:rsidR="00C363A7" w:rsidRPr="003C0EB1" w:rsidRDefault="00C363A7" w:rsidP="004E13EF">
      <w:pPr>
        <w:spacing w:before="120" w:after="120" w:line="240" w:lineRule="auto"/>
        <w:ind w:left="284" w:right="284"/>
        <w:jc w:val="both"/>
        <w:rPr>
          <w:rFonts w:ascii="Times New Roman" w:hAnsi="Times New Roman" w:cs="Times New Roman"/>
        </w:rPr>
      </w:pPr>
      <w:r w:rsidRPr="003C0EB1">
        <w:rPr>
          <w:rFonts w:ascii="Times New Roman" w:hAnsi="Times New Roman" w:cs="Times New Roman"/>
        </w:rPr>
        <w:t xml:space="preserve">(2) ÖTÜK, üye kabulündeki usule uygun olarak üyelikten çıkarmaya da yetkilidir.  </w:t>
      </w:r>
    </w:p>
    <w:p w14:paraId="3B12DDF6" w14:textId="77777777" w:rsidR="00C363A7" w:rsidRPr="003C0EB1" w:rsidRDefault="00C363A7" w:rsidP="004E13EF">
      <w:pPr>
        <w:spacing w:before="120" w:after="120" w:line="240" w:lineRule="auto"/>
        <w:ind w:left="284" w:right="284"/>
        <w:jc w:val="both"/>
        <w:rPr>
          <w:rFonts w:ascii="Times New Roman" w:hAnsi="Times New Roman" w:cs="Times New Roman"/>
        </w:rPr>
      </w:pPr>
      <w:r w:rsidRPr="003C0EB1">
        <w:rPr>
          <w:rFonts w:ascii="Times New Roman" w:hAnsi="Times New Roman" w:cs="Times New Roman"/>
        </w:rPr>
        <w:t>(3)Üyeliğin sona ermesi hususlarının tespitinden ve bildirilmesinden Yönetim Kurulu sorumludur</w:t>
      </w:r>
      <w:r w:rsidR="001202C0" w:rsidRPr="003C0EB1">
        <w:rPr>
          <w:rFonts w:ascii="Times New Roman" w:hAnsi="Times New Roman" w:cs="Times New Roman"/>
        </w:rPr>
        <w:t>.</w:t>
      </w:r>
    </w:p>
    <w:p w14:paraId="5DD9FCE8" w14:textId="0059BBCB" w:rsidR="00F942A7" w:rsidRPr="00EE20B2" w:rsidRDefault="003849DF" w:rsidP="004E13EF">
      <w:pPr>
        <w:tabs>
          <w:tab w:val="left" w:pos="3791"/>
        </w:tabs>
        <w:spacing w:before="183" w:line="240" w:lineRule="auto"/>
        <w:ind w:left="284" w:right="284"/>
        <w:rPr>
          <w:rFonts w:ascii="Times New Roman" w:hAnsi="Times New Roman" w:cs="Times New Roman"/>
          <w:b/>
          <w:lang w:eastAsia="tr-TR"/>
        </w:rPr>
      </w:pPr>
      <w:r w:rsidRPr="00EE20B2">
        <w:rPr>
          <w:rFonts w:ascii="Times New Roman" w:hAnsi="Times New Roman" w:cs="Times New Roman"/>
          <w:b/>
          <w:lang w:eastAsia="tr-TR"/>
        </w:rPr>
        <w:t xml:space="preserve"> 9. </w:t>
      </w:r>
      <w:r w:rsidR="00F942A7" w:rsidRPr="00EE20B2">
        <w:rPr>
          <w:rFonts w:ascii="Times New Roman" w:hAnsi="Times New Roman" w:cs="Times New Roman"/>
          <w:b/>
          <w:lang w:eastAsia="tr-TR"/>
        </w:rPr>
        <w:t xml:space="preserve">Topluluk Organları: </w:t>
      </w:r>
    </w:p>
    <w:p w14:paraId="0EC8489F" w14:textId="08054E52" w:rsidR="00F942A7" w:rsidRPr="00EE20B2" w:rsidRDefault="00F942A7" w:rsidP="004E13EF">
      <w:pPr>
        <w:pStyle w:val="ListeParagraf"/>
        <w:spacing w:before="120" w:after="120"/>
        <w:ind w:left="284" w:right="284"/>
        <w:rPr>
          <w:lang w:eastAsia="tr-TR"/>
        </w:rPr>
      </w:pPr>
      <w:r w:rsidRPr="00EE20B2">
        <w:t xml:space="preserve">Topluluk zorunlu organları aşağıda belirtildiği şekildedir: </w:t>
      </w:r>
    </w:p>
    <w:p w14:paraId="3496A44D" w14:textId="77777777" w:rsidR="00F942A7" w:rsidRPr="00EE20B2" w:rsidRDefault="00FE0CFA" w:rsidP="004E13EF">
      <w:pPr>
        <w:pStyle w:val="ListeParagraf"/>
        <w:spacing w:before="120" w:after="120"/>
        <w:ind w:left="284" w:right="284"/>
        <w:rPr>
          <w:lang w:eastAsia="tr-TR"/>
        </w:rPr>
      </w:pPr>
      <w:r w:rsidRPr="00EE20B2">
        <w:t xml:space="preserve"> </w:t>
      </w:r>
      <w:r w:rsidR="00F942A7" w:rsidRPr="00EE20B2">
        <w:t xml:space="preserve">a. Genel Kurul </w:t>
      </w:r>
    </w:p>
    <w:p w14:paraId="1229DBB7" w14:textId="77777777" w:rsidR="00F942A7" w:rsidRPr="00EE20B2" w:rsidRDefault="00FE0CFA" w:rsidP="004E13EF">
      <w:pPr>
        <w:pStyle w:val="ListeParagraf"/>
        <w:spacing w:before="120" w:after="120"/>
        <w:ind w:left="284" w:right="284"/>
        <w:rPr>
          <w:lang w:eastAsia="tr-TR"/>
        </w:rPr>
      </w:pPr>
      <w:r w:rsidRPr="00EE20B2">
        <w:t xml:space="preserve"> </w:t>
      </w:r>
      <w:r w:rsidR="00F942A7" w:rsidRPr="00EE20B2">
        <w:t xml:space="preserve">b. Yönetim Kurulu </w:t>
      </w:r>
    </w:p>
    <w:p w14:paraId="6ADEC8BB" w14:textId="77777777" w:rsidR="00F942A7" w:rsidRPr="00EE20B2" w:rsidRDefault="00FE0CFA" w:rsidP="004E13EF">
      <w:pPr>
        <w:pStyle w:val="ListeParagraf"/>
        <w:spacing w:before="120" w:after="120"/>
        <w:ind w:left="284" w:right="284"/>
      </w:pPr>
      <w:r w:rsidRPr="00EE20B2">
        <w:t xml:space="preserve"> </w:t>
      </w:r>
      <w:r w:rsidR="00F942A7" w:rsidRPr="00EE20B2">
        <w:t>c. Denetleme Kurulu</w:t>
      </w:r>
    </w:p>
    <w:p w14:paraId="116DA9E5" w14:textId="77777777" w:rsidR="003C0EB1" w:rsidRDefault="001334DD" w:rsidP="004E13EF">
      <w:pPr>
        <w:spacing w:before="120" w:after="120" w:line="240" w:lineRule="auto"/>
        <w:ind w:left="45"/>
        <w:contextualSpacing/>
        <w:rPr>
          <w:rFonts w:ascii="Times New Roman" w:hAnsi="Times New Roman" w:cs="Times New Roman"/>
          <w:b/>
        </w:rPr>
      </w:pPr>
      <w:r w:rsidRPr="00EE20B2">
        <w:rPr>
          <w:rFonts w:ascii="Times New Roman" w:hAnsi="Times New Roman" w:cs="Times New Roman"/>
          <w:b/>
        </w:rPr>
        <w:t xml:space="preserve">         </w:t>
      </w:r>
    </w:p>
    <w:p w14:paraId="3B644C70" w14:textId="77777777" w:rsidR="00600048" w:rsidRDefault="00600048" w:rsidP="003C0EB1">
      <w:pPr>
        <w:spacing w:before="120" w:after="0" w:line="360" w:lineRule="auto"/>
        <w:ind w:left="284" w:right="284"/>
        <w:contextualSpacing/>
        <w:jc w:val="both"/>
        <w:rPr>
          <w:rFonts w:ascii="Times New Roman" w:hAnsi="Times New Roman" w:cs="Times New Roman"/>
          <w:b/>
        </w:rPr>
      </w:pPr>
    </w:p>
    <w:p w14:paraId="3A150066" w14:textId="77777777" w:rsidR="00600048" w:rsidRDefault="00600048" w:rsidP="003C0EB1">
      <w:pPr>
        <w:spacing w:before="120" w:after="0" w:line="360" w:lineRule="auto"/>
        <w:ind w:left="284" w:right="284"/>
        <w:contextualSpacing/>
        <w:jc w:val="both"/>
        <w:rPr>
          <w:rFonts w:ascii="Times New Roman" w:hAnsi="Times New Roman" w:cs="Times New Roman"/>
          <w:b/>
        </w:rPr>
      </w:pPr>
    </w:p>
    <w:p w14:paraId="3C21862D" w14:textId="77777777" w:rsidR="00600048" w:rsidRDefault="00600048" w:rsidP="003C0EB1">
      <w:pPr>
        <w:spacing w:before="120" w:after="0" w:line="360" w:lineRule="auto"/>
        <w:ind w:left="284" w:right="284"/>
        <w:contextualSpacing/>
        <w:jc w:val="both"/>
        <w:rPr>
          <w:rFonts w:ascii="Times New Roman" w:hAnsi="Times New Roman" w:cs="Times New Roman"/>
          <w:b/>
        </w:rPr>
      </w:pPr>
    </w:p>
    <w:p w14:paraId="7FC7922F" w14:textId="52BD1D80" w:rsidR="00F942A7" w:rsidRPr="00EE20B2" w:rsidRDefault="001334DD" w:rsidP="003C0EB1">
      <w:pPr>
        <w:spacing w:before="120" w:after="0" w:line="360" w:lineRule="auto"/>
        <w:ind w:left="284" w:right="284"/>
        <w:contextualSpacing/>
        <w:jc w:val="both"/>
        <w:rPr>
          <w:rFonts w:ascii="Times New Roman" w:hAnsi="Times New Roman" w:cs="Times New Roman"/>
        </w:rPr>
      </w:pPr>
      <w:r w:rsidRPr="00EE20B2">
        <w:rPr>
          <w:rFonts w:ascii="Times New Roman" w:hAnsi="Times New Roman" w:cs="Times New Roman"/>
          <w:b/>
        </w:rPr>
        <w:t xml:space="preserve">10. </w:t>
      </w:r>
      <w:r w:rsidR="00F942A7" w:rsidRPr="00EE20B2">
        <w:rPr>
          <w:rFonts w:ascii="Times New Roman" w:hAnsi="Times New Roman" w:cs="Times New Roman"/>
          <w:b/>
        </w:rPr>
        <w:t>Genel Kurul:</w:t>
      </w:r>
      <w:r w:rsidR="00F942A7" w:rsidRPr="00EE20B2">
        <w:rPr>
          <w:rFonts w:ascii="Times New Roman" w:hAnsi="Times New Roman" w:cs="Times New Roman"/>
        </w:rPr>
        <w:t xml:space="preserve"> </w:t>
      </w:r>
    </w:p>
    <w:p w14:paraId="264016C7" w14:textId="3418BB1E" w:rsidR="00F942A7" w:rsidRPr="003C0EB1" w:rsidRDefault="00F942A7" w:rsidP="003C0EB1">
      <w:pPr>
        <w:pStyle w:val="NormalWeb"/>
        <w:shd w:val="clear" w:color="auto" w:fill="FFFFFF"/>
        <w:spacing w:before="120" w:beforeAutospacing="0" w:after="0" w:afterAutospacing="0" w:line="276" w:lineRule="auto"/>
        <w:ind w:left="284" w:right="284"/>
        <w:jc w:val="both"/>
        <w:rPr>
          <w:sz w:val="22"/>
          <w:szCs w:val="22"/>
        </w:rPr>
      </w:pPr>
      <w:r w:rsidRPr="003C0EB1">
        <w:rPr>
          <w:sz w:val="22"/>
          <w:szCs w:val="22"/>
        </w:rPr>
        <w:t>Genel kurul, öğrenci topluluğunun en yetkili karar organıdır.</w:t>
      </w:r>
    </w:p>
    <w:p w14:paraId="22865D11" w14:textId="77777777" w:rsidR="003C0EB1" w:rsidRDefault="00F942A7" w:rsidP="003C0EB1">
      <w:pPr>
        <w:pStyle w:val="NormalWeb"/>
        <w:shd w:val="clear" w:color="auto" w:fill="FFFFFF"/>
        <w:spacing w:before="120" w:beforeAutospacing="0" w:after="0" w:afterAutospacing="0" w:line="276" w:lineRule="auto"/>
        <w:ind w:left="284" w:right="284"/>
        <w:jc w:val="both"/>
        <w:rPr>
          <w:sz w:val="22"/>
          <w:szCs w:val="22"/>
        </w:rPr>
      </w:pPr>
      <w:r w:rsidRPr="003C0EB1">
        <w:rPr>
          <w:sz w:val="22"/>
          <w:szCs w:val="22"/>
        </w:rPr>
        <w:t>Topluluk Genel Kurulu, topluluğa kaydını yaptırmış tüm öğrenci üyelerden oluşur.</w:t>
      </w:r>
    </w:p>
    <w:p w14:paraId="1F72623F" w14:textId="17AD0A27" w:rsidR="00F942A7" w:rsidRPr="003C0EB1" w:rsidRDefault="00F942A7" w:rsidP="004E13EF">
      <w:pPr>
        <w:pStyle w:val="NormalWeb"/>
        <w:shd w:val="clear" w:color="auto" w:fill="FFFFFF"/>
        <w:spacing w:before="120" w:beforeAutospacing="0" w:after="0" w:afterAutospacing="0"/>
        <w:ind w:left="284" w:right="284"/>
        <w:jc w:val="both"/>
        <w:rPr>
          <w:sz w:val="22"/>
          <w:szCs w:val="22"/>
        </w:rPr>
      </w:pPr>
      <w:r w:rsidRPr="00EE20B2">
        <w:rPr>
          <w:b/>
          <w:sz w:val="22"/>
          <w:szCs w:val="22"/>
        </w:rPr>
        <w:t>11. Toplantı usulü ve karar yeter sayısı</w:t>
      </w:r>
    </w:p>
    <w:p w14:paraId="022FDD3D" w14:textId="77777777" w:rsidR="00F942A7" w:rsidRPr="00EE20B2" w:rsidRDefault="00F942A7" w:rsidP="004E13EF">
      <w:pPr>
        <w:pStyle w:val="NormalWeb"/>
        <w:shd w:val="clear" w:color="auto" w:fill="FFFFFF"/>
        <w:spacing w:before="120" w:beforeAutospacing="0" w:after="0" w:afterAutospacing="0"/>
        <w:ind w:left="284" w:right="284"/>
        <w:jc w:val="both"/>
        <w:rPr>
          <w:sz w:val="22"/>
          <w:szCs w:val="22"/>
        </w:rPr>
      </w:pPr>
      <w:r w:rsidRPr="00EE20B2">
        <w:rPr>
          <w:sz w:val="22"/>
          <w:szCs w:val="22"/>
        </w:rPr>
        <w:lastRenderedPageBreak/>
        <w:t>(a) Genel kurul; topluluk başkanı tarafından en az bir hafta öncesinde toplantı kaydı oluşturulmak suretiyle, her eğitim-öğretim yılının güz dönemi başındaki ilk altı hafta içerisinde ve her eğitim-öğretim yılının bahar dönemi sonunda toplanır.</w:t>
      </w:r>
    </w:p>
    <w:p w14:paraId="0147122E" w14:textId="77777777" w:rsidR="00F942A7" w:rsidRPr="00EE20B2" w:rsidRDefault="00F942A7" w:rsidP="004E13EF">
      <w:pPr>
        <w:pStyle w:val="NormalWeb"/>
        <w:shd w:val="clear" w:color="auto" w:fill="FFFFFF"/>
        <w:spacing w:before="120" w:beforeAutospacing="0" w:after="0" w:afterAutospacing="0"/>
        <w:ind w:left="284" w:right="284"/>
        <w:jc w:val="both"/>
        <w:rPr>
          <w:sz w:val="22"/>
          <w:szCs w:val="22"/>
        </w:rPr>
      </w:pPr>
      <w:r w:rsidRPr="00EE20B2">
        <w:rPr>
          <w:sz w:val="22"/>
          <w:szCs w:val="22"/>
        </w:rPr>
        <w:t xml:space="preserve">(b) Üyelerin üçte birinin yazılı talebiyle genel kurul olağanüstü toplantıya çağrılabilir. Toplantı günü, yönetim kurulu tarafından </w:t>
      </w:r>
      <w:r w:rsidR="001202C0" w:rsidRPr="00EE20B2">
        <w:rPr>
          <w:sz w:val="22"/>
          <w:szCs w:val="22"/>
        </w:rPr>
        <w:t xml:space="preserve">en az bir hafta </w:t>
      </w:r>
      <w:r w:rsidRPr="00EE20B2">
        <w:rPr>
          <w:sz w:val="22"/>
          <w:szCs w:val="22"/>
        </w:rPr>
        <w:t>içinde belirlenerek, toplantı tarihinden en az bir hafta önce ilan edilir ve Sağlık Kültür Spor Daire Başkanlığına bildirilir.</w:t>
      </w:r>
    </w:p>
    <w:p w14:paraId="1E9117DA" w14:textId="77777777" w:rsidR="00F942A7" w:rsidRPr="00EE20B2" w:rsidRDefault="00F942A7" w:rsidP="004E13EF">
      <w:pPr>
        <w:pStyle w:val="NormalWeb"/>
        <w:shd w:val="clear" w:color="auto" w:fill="FFFFFF"/>
        <w:spacing w:before="120" w:beforeAutospacing="0" w:after="0" w:afterAutospacing="0"/>
        <w:ind w:left="284" w:right="284"/>
        <w:jc w:val="both"/>
        <w:rPr>
          <w:sz w:val="22"/>
          <w:szCs w:val="22"/>
        </w:rPr>
      </w:pPr>
      <w:r w:rsidRPr="00EE20B2">
        <w:rPr>
          <w:sz w:val="22"/>
          <w:szCs w:val="22"/>
        </w:rPr>
        <w:t>(c) Genel Kurul ve Olağanüstü Genel Kurul toplantılarına ÖTÜK ve Sağlık Kültür Spor Daire Başkanlığından 1 (bir) temsilcinin katılması zorunludur.</w:t>
      </w:r>
    </w:p>
    <w:p w14:paraId="3F4CC5F4" w14:textId="77777777" w:rsidR="00F942A7" w:rsidRPr="00EE20B2" w:rsidRDefault="00F942A7" w:rsidP="004E13EF">
      <w:pPr>
        <w:pStyle w:val="NormalWeb"/>
        <w:shd w:val="clear" w:color="auto" w:fill="FFFFFF"/>
        <w:spacing w:before="120" w:beforeAutospacing="0" w:after="0" w:afterAutospacing="0"/>
        <w:ind w:left="284" w:right="284"/>
        <w:jc w:val="both"/>
        <w:rPr>
          <w:sz w:val="22"/>
          <w:szCs w:val="22"/>
        </w:rPr>
      </w:pPr>
      <w:r w:rsidRPr="00EE20B2">
        <w:rPr>
          <w:sz w:val="22"/>
          <w:szCs w:val="22"/>
        </w:rPr>
        <w:t>(d) Genel kurul toplantı yeter sayısı, en az 30 üye olmak üzere toplantıya çağrı tarihindeki üye sayısının yarıdan bir fazlasıdır.</w:t>
      </w:r>
    </w:p>
    <w:p w14:paraId="7F52FE70" w14:textId="77777777" w:rsidR="00F942A7" w:rsidRPr="00EE20B2" w:rsidRDefault="00F942A7" w:rsidP="004E13EF">
      <w:pPr>
        <w:pStyle w:val="NormalWeb"/>
        <w:shd w:val="clear" w:color="auto" w:fill="FFFFFF"/>
        <w:spacing w:before="120" w:beforeAutospacing="0" w:after="0" w:afterAutospacing="0"/>
        <w:ind w:left="284" w:right="284"/>
        <w:jc w:val="both"/>
        <w:rPr>
          <w:sz w:val="22"/>
          <w:szCs w:val="22"/>
        </w:rPr>
      </w:pPr>
      <w:r w:rsidRPr="00EE20B2">
        <w:rPr>
          <w:sz w:val="22"/>
          <w:szCs w:val="22"/>
        </w:rPr>
        <w:t>(e) Kararlar toplantıya katılan üyelerin salt çoğunluğuyla alınır.</w:t>
      </w:r>
    </w:p>
    <w:p w14:paraId="2DF7FA49" w14:textId="77777777" w:rsidR="00F942A7" w:rsidRPr="00EE20B2" w:rsidRDefault="00F942A7" w:rsidP="004E13EF">
      <w:pPr>
        <w:pStyle w:val="NormalWeb"/>
        <w:shd w:val="clear" w:color="auto" w:fill="FFFFFF"/>
        <w:spacing w:before="120" w:beforeAutospacing="0" w:after="0" w:afterAutospacing="0"/>
        <w:ind w:left="284" w:right="284"/>
        <w:jc w:val="both"/>
        <w:rPr>
          <w:sz w:val="22"/>
          <w:szCs w:val="22"/>
        </w:rPr>
      </w:pPr>
      <w:r w:rsidRPr="00EE20B2">
        <w:rPr>
          <w:sz w:val="22"/>
          <w:szCs w:val="22"/>
        </w:rPr>
        <w:t>(f) Topluluğun feshi ile üyelikten çıkarma kararlarında toplantıya katılan üyelerin üçte ikisinin oyu aranır.</w:t>
      </w:r>
    </w:p>
    <w:p w14:paraId="1D499611" w14:textId="200DE5F2" w:rsidR="00F942A7" w:rsidRPr="00EE20B2" w:rsidRDefault="00F942A7" w:rsidP="004E13EF">
      <w:pPr>
        <w:pStyle w:val="NormalWeb"/>
        <w:shd w:val="clear" w:color="auto" w:fill="FFFFFF"/>
        <w:spacing w:before="240" w:beforeAutospacing="0" w:after="0" w:afterAutospacing="0"/>
        <w:ind w:left="284" w:right="284"/>
        <w:jc w:val="both"/>
        <w:rPr>
          <w:sz w:val="22"/>
          <w:szCs w:val="22"/>
        </w:rPr>
      </w:pPr>
      <w:r w:rsidRPr="00EE20B2">
        <w:rPr>
          <w:b/>
          <w:sz w:val="22"/>
          <w:szCs w:val="22"/>
        </w:rPr>
        <w:t>12.</w:t>
      </w:r>
      <w:r w:rsidRPr="00EE20B2">
        <w:rPr>
          <w:sz w:val="22"/>
          <w:szCs w:val="22"/>
        </w:rPr>
        <w:t xml:space="preserve"> </w:t>
      </w:r>
      <w:r w:rsidRPr="00EE20B2">
        <w:rPr>
          <w:b/>
          <w:sz w:val="22"/>
          <w:szCs w:val="22"/>
        </w:rPr>
        <w:t xml:space="preserve">Genel Kurulun Görev Ve Yetkileri </w:t>
      </w:r>
    </w:p>
    <w:p w14:paraId="2B0ED1F5" w14:textId="49283A0F" w:rsidR="00F942A7" w:rsidRPr="00EE20B2" w:rsidRDefault="00F942A7" w:rsidP="004E13EF">
      <w:pPr>
        <w:pStyle w:val="NormalWeb"/>
        <w:shd w:val="clear" w:color="auto" w:fill="FFFFFF"/>
        <w:spacing w:before="120" w:beforeAutospacing="0" w:after="0" w:afterAutospacing="0"/>
        <w:ind w:left="284" w:right="284"/>
        <w:jc w:val="both"/>
        <w:rPr>
          <w:sz w:val="22"/>
          <w:szCs w:val="22"/>
        </w:rPr>
      </w:pPr>
      <w:r w:rsidRPr="00EE20B2">
        <w:rPr>
          <w:sz w:val="22"/>
          <w:szCs w:val="22"/>
        </w:rPr>
        <w:t>(1) Genel kurulun görevleri;</w:t>
      </w:r>
    </w:p>
    <w:p w14:paraId="72997E4A" w14:textId="77777777" w:rsidR="00F942A7" w:rsidRPr="00EE20B2" w:rsidRDefault="00F942A7" w:rsidP="004E13EF">
      <w:pPr>
        <w:pStyle w:val="NormalWeb"/>
        <w:shd w:val="clear" w:color="auto" w:fill="FFFFFF"/>
        <w:spacing w:before="120" w:beforeAutospacing="0" w:after="0" w:afterAutospacing="0"/>
        <w:ind w:left="284" w:right="284"/>
        <w:jc w:val="both"/>
        <w:rPr>
          <w:sz w:val="22"/>
          <w:szCs w:val="22"/>
        </w:rPr>
      </w:pPr>
      <w:r w:rsidRPr="00EE20B2">
        <w:rPr>
          <w:sz w:val="22"/>
          <w:szCs w:val="22"/>
        </w:rPr>
        <w:t xml:space="preserve">a) </w:t>
      </w:r>
      <w:r w:rsidRPr="00EE20B2">
        <w:rPr>
          <w:sz w:val="22"/>
          <w:szCs w:val="22"/>
          <w:shd w:val="clear" w:color="auto" w:fill="FFFFFF"/>
        </w:rPr>
        <w:t xml:space="preserve">Topluluk </w:t>
      </w:r>
      <w:r w:rsidRPr="00EE20B2">
        <w:rPr>
          <w:sz w:val="22"/>
          <w:szCs w:val="22"/>
        </w:rPr>
        <w:t xml:space="preserve">tüzüğünü bu yönergeye, yürürlükteki diğer mevzuata ve </w:t>
      </w:r>
      <w:r w:rsidRPr="00EE20B2">
        <w:rPr>
          <w:sz w:val="22"/>
          <w:szCs w:val="22"/>
          <w:shd w:val="clear" w:color="auto" w:fill="FFFFFF"/>
        </w:rPr>
        <w:t>Topluluk</w:t>
      </w:r>
      <w:r w:rsidRPr="00EE20B2">
        <w:rPr>
          <w:sz w:val="22"/>
          <w:szCs w:val="22"/>
        </w:rPr>
        <w:t xml:space="preserve"> amaçlarına uygunluğu açısından inceleyerek onaylar.</w:t>
      </w:r>
    </w:p>
    <w:p w14:paraId="058ED85E" w14:textId="77777777" w:rsidR="00F942A7" w:rsidRPr="00EE20B2" w:rsidRDefault="00F942A7" w:rsidP="004E13EF">
      <w:pPr>
        <w:pStyle w:val="NormalWeb"/>
        <w:shd w:val="clear" w:color="auto" w:fill="FFFFFF"/>
        <w:spacing w:before="120" w:beforeAutospacing="0" w:after="0" w:afterAutospacing="0"/>
        <w:ind w:left="284" w:right="284"/>
        <w:jc w:val="both"/>
        <w:rPr>
          <w:sz w:val="22"/>
          <w:szCs w:val="22"/>
        </w:rPr>
      </w:pPr>
      <w:r w:rsidRPr="00EE20B2">
        <w:rPr>
          <w:sz w:val="22"/>
          <w:szCs w:val="22"/>
        </w:rPr>
        <w:t>b) Yönetim ve denetim kurulu üyelerini gizli oy ve açık sayım esasına göre seçer.</w:t>
      </w:r>
    </w:p>
    <w:p w14:paraId="540F4ED0" w14:textId="77777777" w:rsidR="00F942A7" w:rsidRPr="00EE20B2" w:rsidRDefault="00F942A7" w:rsidP="004E13EF">
      <w:pPr>
        <w:pStyle w:val="NormalWeb"/>
        <w:shd w:val="clear" w:color="auto" w:fill="FFFFFF"/>
        <w:spacing w:before="120" w:beforeAutospacing="0" w:after="0" w:afterAutospacing="0"/>
        <w:ind w:left="284" w:right="284"/>
        <w:jc w:val="both"/>
        <w:rPr>
          <w:sz w:val="22"/>
          <w:szCs w:val="22"/>
        </w:rPr>
      </w:pPr>
      <w:r w:rsidRPr="00EE20B2">
        <w:rPr>
          <w:sz w:val="22"/>
          <w:szCs w:val="22"/>
        </w:rPr>
        <w:t>c) Üyelikten çıkarma önerileri hakkında karar verir.</w:t>
      </w:r>
    </w:p>
    <w:p w14:paraId="6A4F5209" w14:textId="77777777" w:rsidR="00F942A7" w:rsidRPr="00EE20B2" w:rsidRDefault="00F942A7" w:rsidP="004E13EF">
      <w:pPr>
        <w:pStyle w:val="NormalWeb"/>
        <w:shd w:val="clear" w:color="auto" w:fill="FFFFFF"/>
        <w:spacing w:before="120" w:beforeAutospacing="0" w:after="0" w:afterAutospacing="0"/>
        <w:ind w:left="284" w:right="284"/>
        <w:jc w:val="both"/>
        <w:rPr>
          <w:sz w:val="22"/>
          <w:szCs w:val="22"/>
        </w:rPr>
      </w:pPr>
      <w:r w:rsidRPr="00EE20B2">
        <w:rPr>
          <w:sz w:val="22"/>
          <w:szCs w:val="22"/>
        </w:rPr>
        <w:t>d) Yönetim ve denetim kurulları tarafından sunulan faaliyet ve denetleme raporlarını inceleyerek karara bağlar.</w:t>
      </w:r>
    </w:p>
    <w:p w14:paraId="000B0043" w14:textId="5DA7838B" w:rsidR="00F942A7" w:rsidRPr="00EE20B2" w:rsidRDefault="001334DD" w:rsidP="004E13EF">
      <w:pPr>
        <w:pStyle w:val="NormalWeb"/>
        <w:shd w:val="clear" w:color="auto" w:fill="FFFFFF"/>
        <w:spacing w:before="240" w:beforeAutospacing="0" w:after="0" w:afterAutospacing="0"/>
        <w:ind w:left="284" w:right="284"/>
        <w:jc w:val="both"/>
        <w:rPr>
          <w:b/>
          <w:sz w:val="22"/>
          <w:szCs w:val="22"/>
        </w:rPr>
      </w:pPr>
      <w:r w:rsidRPr="00EE20B2">
        <w:rPr>
          <w:b/>
          <w:sz w:val="22"/>
          <w:szCs w:val="22"/>
        </w:rPr>
        <w:t xml:space="preserve"> </w:t>
      </w:r>
      <w:r w:rsidR="00F942A7" w:rsidRPr="00EE20B2">
        <w:rPr>
          <w:b/>
          <w:sz w:val="22"/>
          <w:szCs w:val="22"/>
        </w:rPr>
        <w:t xml:space="preserve">13.  Yönetim Kurulu: </w:t>
      </w:r>
    </w:p>
    <w:p w14:paraId="4115A76A" w14:textId="77777777" w:rsidR="00F942A7" w:rsidRPr="00EE20B2" w:rsidRDefault="00F942A7" w:rsidP="004E13EF">
      <w:pPr>
        <w:pStyle w:val="NormalWeb"/>
        <w:shd w:val="clear" w:color="auto" w:fill="FFFFFF"/>
        <w:spacing w:before="120" w:beforeAutospacing="0" w:after="0" w:afterAutospacing="0"/>
        <w:ind w:left="284" w:right="284"/>
        <w:jc w:val="both"/>
        <w:rPr>
          <w:bCs/>
          <w:sz w:val="22"/>
          <w:szCs w:val="22"/>
        </w:rPr>
      </w:pPr>
      <w:r w:rsidRPr="00EE20B2">
        <w:rPr>
          <w:bCs/>
          <w:sz w:val="22"/>
          <w:szCs w:val="22"/>
        </w:rPr>
        <w:t>Niteliği ve Oluşumu</w:t>
      </w:r>
    </w:p>
    <w:p w14:paraId="76C45344" w14:textId="77777777" w:rsidR="0052045C" w:rsidRPr="00EE20B2" w:rsidRDefault="0052045C" w:rsidP="004E13EF">
      <w:pPr>
        <w:pStyle w:val="NormalWeb"/>
        <w:shd w:val="clear" w:color="auto" w:fill="FFFFFF"/>
        <w:spacing w:before="120" w:beforeAutospacing="0" w:after="0" w:afterAutospacing="0"/>
        <w:ind w:left="284" w:right="284"/>
        <w:jc w:val="both"/>
        <w:rPr>
          <w:sz w:val="22"/>
          <w:szCs w:val="22"/>
        </w:rPr>
      </w:pPr>
      <w:r w:rsidRPr="00EE20B2">
        <w:rPr>
          <w:sz w:val="22"/>
          <w:szCs w:val="22"/>
        </w:rPr>
        <w:t>Yönetim kurulu, topluluğun yürütme organıdır ve yedi asil ve beş yedek üyeden oluşur. Genel kurul seçimlerinde almış oldukları oy oranına göre boşalan asil üyelerin yerine yedek üyeler almış oldukları oy oranına göre göreve başlatılırlar.</w:t>
      </w:r>
    </w:p>
    <w:p w14:paraId="64BB434C" w14:textId="77777777" w:rsidR="0052045C" w:rsidRPr="00EE20B2" w:rsidRDefault="0052045C" w:rsidP="004E13EF">
      <w:pPr>
        <w:pStyle w:val="NormalWeb"/>
        <w:shd w:val="clear" w:color="auto" w:fill="FFFFFF"/>
        <w:spacing w:before="120" w:beforeAutospacing="0" w:after="0" w:afterAutospacing="0"/>
        <w:ind w:left="284" w:right="284"/>
        <w:jc w:val="both"/>
        <w:rPr>
          <w:sz w:val="22"/>
          <w:szCs w:val="22"/>
        </w:rPr>
      </w:pPr>
      <w:r w:rsidRPr="00EE20B2">
        <w:rPr>
          <w:sz w:val="22"/>
          <w:szCs w:val="22"/>
        </w:rPr>
        <w:t>(a) Yönetim Kurulu üyeleri, genel kurul tarafından bir yıl için görevlendirilir ve genel kurul kararı ile görevden alınabilirler.</w:t>
      </w:r>
    </w:p>
    <w:p w14:paraId="7F11B484" w14:textId="77777777" w:rsidR="0052045C" w:rsidRPr="00EE20B2" w:rsidRDefault="0052045C" w:rsidP="004E13EF">
      <w:pPr>
        <w:pStyle w:val="NormalWeb"/>
        <w:shd w:val="clear" w:color="auto" w:fill="FFFFFF"/>
        <w:spacing w:before="120" w:beforeAutospacing="0" w:after="0" w:afterAutospacing="0"/>
        <w:ind w:left="284" w:right="284"/>
        <w:jc w:val="both"/>
        <w:rPr>
          <w:sz w:val="22"/>
          <w:szCs w:val="22"/>
        </w:rPr>
      </w:pPr>
      <w:r w:rsidRPr="00EE20B2">
        <w:rPr>
          <w:sz w:val="22"/>
          <w:szCs w:val="22"/>
        </w:rPr>
        <w:t>(b)Yükseköğretim Kurumları Öğrenci Disiplin Yönetmeliği kapsamında herhangi bir disiplin cezası almış öğrenciler topluluğun yönetim kurulu, asil ve yedek üyeleri arasında görev alamazlar.</w:t>
      </w:r>
    </w:p>
    <w:p w14:paraId="65471A19" w14:textId="77777777" w:rsidR="0052045C" w:rsidRPr="00EE20B2" w:rsidRDefault="0052045C" w:rsidP="004E13EF">
      <w:pPr>
        <w:pStyle w:val="NormalWeb"/>
        <w:shd w:val="clear" w:color="auto" w:fill="FFFFFF"/>
        <w:spacing w:before="120" w:beforeAutospacing="0" w:after="0" w:afterAutospacing="0"/>
        <w:ind w:left="284" w:right="284"/>
        <w:jc w:val="both"/>
        <w:rPr>
          <w:sz w:val="22"/>
          <w:szCs w:val="22"/>
        </w:rPr>
      </w:pPr>
      <w:r w:rsidRPr="00EE20B2">
        <w:rPr>
          <w:sz w:val="22"/>
          <w:szCs w:val="22"/>
        </w:rPr>
        <w:t>(c) Yönetici iken ceza alan öğrenciler bu görevi bırakmak zorundadır.</w:t>
      </w:r>
    </w:p>
    <w:p w14:paraId="349AE185" w14:textId="77777777" w:rsidR="003C0EB1" w:rsidRDefault="0052045C" w:rsidP="004E13EF">
      <w:pPr>
        <w:pStyle w:val="NormalWeb"/>
        <w:shd w:val="clear" w:color="auto" w:fill="FFFFFF"/>
        <w:spacing w:before="120" w:beforeAutospacing="0" w:after="0" w:afterAutospacing="0"/>
        <w:ind w:left="284" w:right="284"/>
        <w:jc w:val="both"/>
        <w:rPr>
          <w:sz w:val="22"/>
          <w:szCs w:val="22"/>
        </w:rPr>
      </w:pPr>
      <w:r w:rsidRPr="00EE20B2">
        <w:rPr>
          <w:sz w:val="22"/>
          <w:szCs w:val="22"/>
        </w:rPr>
        <w:t>(d)Yönetim Kurulunun tüm çalışmaları, topluluk akademik danışmanının bilgisi dahilinde gerçekleşir. Topluluk başkanı topluluk etkinliklerinin gerçekleştirilmesinde ilgili evrakların ve prosedürün yerine getirilmesini ve toplulukla Sağlık Kültür ve Spor Daire Başkanlığı arasındaki iletişimi sağlar.</w:t>
      </w:r>
    </w:p>
    <w:p w14:paraId="486A4379" w14:textId="77777777" w:rsidR="00600048" w:rsidRDefault="00600048" w:rsidP="004E13EF">
      <w:pPr>
        <w:pStyle w:val="NormalWeb"/>
        <w:shd w:val="clear" w:color="auto" w:fill="FFFFFF"/>
        <w:spacing w:before="120" w:beforeAutospacing="0" w:after="0" w:afterAutospacing="0"/>
        <w:ind w:left="284" w:right="284"/>
        <w:jc w:val="both"/>
        <w:rPr>
          <w:b/>
          <w:sz w:val="22"/>
          <w:szCs w:val="22"/>
        </w:rPr>
      </w:pPr>
    </w:p>
    <w:p w14:paraId="5BF89DBE" w14:textId="77777777" w:rsidR="00600048" w:rsidRDefault="00600048" w:rsidP="004E13EF">
      <w:pPr>
        <w:pStyle w:val="NormalWeb"/>
        <w:shd w:val="clear" w:color="auto" w:fill="FFFFFF"/>
        <w:spacing w:before="120" w:beforeAutospacing="0" w:after="0" w:afterAutospacing="0"/>
        <w:ind w:left="284" w:right="284"/>
        <w:jc w:val="both"/>
        <w:rPr>
          <w:b/>
          <w:sz w:val="22"/>
          <w:szCs w:val="22"/>
        </w:rPr>
      </w:pPr>
    </w:p>
    <w:p w14:paraId="4FE3D05F" w14:textId="2FAB5C17" w:rsidR="0052045C" w:rsidRPr="003C0EB1" w:rsidRDefault="0052045C" w:rsidP="004E13EF">
      <w:pPr>
        <w:pStyle w:val="NormalWeb"/>
        <w:shd w:val="clear" w:color="auto" w:fill="FFFFFF"/>
        <w:spacing w:before="120" w:beforeAutospacing="0" w:after="0" w:afterAutospacing="0"/>
        <w:ind w:left="284" w:right="284"/>
        <w:jc w:val="both"/>
        <w:rPr>
          <w:sz w:val="22"/>
          <w:szCs w:val="22"/>
        </w:rPr>
      </w:pPr>
      <w:r w:rsidRPr="00EE20B2">
        <w:rPr>
          <w:b/>
          <w:sz w:val="22"/>
          <w:szCs w:val="22"/>
        </w:rPr>
        <w:t>14.  Toplantı usulü ve karar yeter sayısı</w:t>
      </w:r>
    </w:p>
    <w:p w14:paraId="71BDAB71" w14:textId="77777777" w:rsidR="0052045C" w:rsidRPr="00EE20B2" w:rsidRDefault="0052045C" w:rsidP="004E13EF">
      <w:pPr>
        <w:pStyle w:val="NormalWeb"/>
        <w:shd w:val="clear" w:color="auto" w:fill="FFFFFF"/>
        <w:spacing w:before="120" w:beforeAutospacing="0" w:after="120" w:afterAutospacing="0"/>
        <w:ind w:left="284" w:right="284"/>
        <w:jc w:val="both"/>
        <w:rPr>
          <w:sz w:val="22"/>
          <w:szCs w:val="22"/>
        </w:rPr>
      </w:pPr>
      <w:r w:rsidRPr="00EE20B2">
        <w:rPr>
          <w:sz w:val="22"/>
          <w:szCs w:val="22"/>
        </w:rPr>
        <w:t>(1) Toplantı yapmak üzere;</w:t>
      </w:r>
    </w:p>
    <w:p w14:paraId="14671393" w14:textId="77777777" w:rsidR="0052045C" w:rsidRPr="00EE20B2" w:rsidRDefault="0052045C"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(a) Yönetim Kurulu üyeleri arasından bir başkan, bir başkan yardımcısı ve bir sekreter seçerler.</w:t>
      </w:r>
    </w:p>
    <w:p w14:paraId="5166BC41" w14:textId="77777777" w:rsidR="0052045C" w:rsidRPr="00EE20B2" w:rsidRDefault="0052045C"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(b) Her akademik yarıyılda iki toplantı yapılması zorunludur.</w:t>
      </w:r>
    </w:p>
    <w:p w14:paraId="6D50D8E3" w14:textId="77777777" w:rsidR="0052045C" w:rsidRPr="00EE20B2" w:rsidRDefault="0052045C"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(c) İhtiyaç halinde topluluk danışmanı ve topluluk başkanı çağrısı ile toplanabilir.</w:t>
      </w:r>
    </w:p>
    <w:p w14:paraId="519D5D0C" w14:textId="77777777" w:rsidR="0052045C" w:rsidRPr="00EE20B2" w:rsidRDefault="0052045C"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(d) Kararlar üye tam sayısının salt çoğunluğu ile alınır.</w:t>
      </w:r>
    </w:p>
    <w:p w14:paraId="1D077472" w14:textId="77777777" w:rsidR="0052045C" w:rsidRPr="00EE20B2" w:rsidRDefault="0052045C"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(e) Yönetim Kurulu Toplantıları sonunda alınan kararlar Karar Defterine kaydedilmelidir.</w:t>
      </w:r>
    </w:p>
    <w:p w14:paraId="3B117744" w14:textId="79A52F79" w:rsidR="0052045C" w:rsidRPr="00EE20B2" w:rsidRDefault="0052045C" w:rsidP="004E13EF">
      <w:pPr>
        <w:pStyle w:val="NormalWeb"/>
        <w:shd w:val="clear" w:color="auto" w:fill="FFFFFF"/>
        <w:spacing w:before="0" w:beforeAutospacing="0" w:after="120" w:afterAutospacing="0"/>
        <w:ind w:left="284" w:right="284"/>
        <w:jc w:val="both"/>
        <w:rPr>
          <w:b/>
          <w:sz w:val="22"/>
          <w:szCs w:val="22"/>
        </w:rPr>
      </w:pPr>
      <w:r w:rsidRPr="00EE20B2">
        <w:rPr>
          <w:b/>
          <w:sz w:val="22"/>
          <w:szCs w:val="22"/>
        </w:rPr>
        <w:t>15. Yönetim kurulunun Görevleri</w:t>
      </w:r>
    </w:p>
    <w:p w14:paraId="28192DCB" w14:textId="77777777" w:rsidR="0052045C" w:rsidRPr="00EE20B2" w:rsidRDefault="0052045C"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(1) Yönetim kurulunun görevleri;</w:t>
      </w:r>
    </w:p>
    <w:p w14:paraId="68FE8029" w14:textId="77777777" w:rsidR="0052045C" w:rsidRPr="00EE20B2" w:rsidRDefault="0052045C"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(a) Topluluk tüzüğünü hazırlayarak topluluk genel kurulu onayına sunar.</w:t>
      </w:r>
    </w:p>
    <w:p w14:paraId="0687A6AD" w14:textId="77777777" w:rsidR="0052045C" w:rsidRPr="00EE20B2" w:rsidRDefault="0052045C"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(b) Genel kurula, topluluk danışmanına ve kurula karşı sorumluluk çerçevesinde, topluluk faaliyetlerini yönergeye uygun yürütmek ve denetler.</w:t>
      </w:r>
    </w:p>
    <w:p w14:paraId="1D11DF0A" w14:textId="77777777" w:rsidR="0052045C" w:rsidRPr="00EE20B2" w:rsidRDefault="0052045C"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(c) Her yıl 20-30 Nisan tarihleri arasında yıllık faaliyet raporlarını hazırlayarak eğitim-öğretim yılının bahar dönemi sonunda yapılacak genel kurula sunar.</w:t>
      </w:r>
    </w:p>
    <w:p w14:paraId="51A65235" w14:textId="77777777" w:rsidR="0052045C" w:rsidRPr="00EE20B2" w:rsidRDefault="0052045C"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 xml:space="preserve">(d) Topluluğun üniversite içi ve dışındaki tüm etkinliklerinde ve haberleşmelerinde </w:t>
      </w:r>
      <w:r w:rsidR="00C17799">
        <w:rPr>
          <w:sz w:val="22"/>
          <w:szCs w:val="22"/>
        </w:rPr>
        <w:t xml:space="preserve">Akademik </w:t>
      </w:r>
      <w:r w:rsidRPr="00EE20B2">
        <w:rPr>
          <w:sz w:val="22"/>
          <w:szCs w:val="22"/>
        </w:rPr>
        <w:t>Danışman imzalı Rektörlük onayı alır.</w:t>
      </w:r>
    </w:p>
    <w:p w14:paraId="74AC9158" w14:textId="77777777" w:rsidR="0052045C" w:rsidRPr="00EE20B2" w:rsidRDefault="0052045C"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(e) Topluluğun demirbaş eşyalarının korunmasını sağlar.</w:t>
      </w:r>
    </w:p>
    <w:p w14:paraId="1B50D1DC" w14:textId="77777777" w:rsidR="0052045C" w:rsidRPr="00EE20B2" w:rsidRDefault="0052045C" w:rsidP="004E13EF">
      <w:pPr>
        <w:pStyle w:val="NormalWeb"/>
        <w:shd w:val="clear" w:color="auto" w:fill="FFFFFF"/>
        <w:spacing w:before="0" w:beforeAutospacing="0" w:after="120" w:afterAutospacing="0"/>
        <w:ind w:left="284" w:right="284"/>
        <w:jc w:val="both"/>
        <w:rPr>
          <w:sz w:val="22"/>
          <w:szCs w:val="22"/>
        </w:rPr>
      </w:pPr>
      <w:r w:rsidRPr="00EE20B2">
        <w:rPr>
          <w:rStyle w:val="Gl"/>
          <w:b w:val="0"/>
          <w:sz w:val="22"/>
          <w:szCs w:val="22"/>
        </w:rPr>
        <w:t>(f)</w:t>
      </w:r>
      <w:r w:rsidRPr="00EE20B2">
        <w:rPr>
          <w:rStyle w:val="Gl"/>
          <w:sz w:val="22"/>
          <w:szCs w:val="22"/>
        </w:rPr>
        <w:t xml:space="preserve"> </w:t>
      </w:r>
      <w:r w:rsidRPr="00EE20B2">
        <w:rPr>
          <w:sz w:val="22"/>
          <w:szCs w:val="22"/>
        </w:rPr>
        <w:t>Topluluğun gelir ve gider işlemlerini yürütür.</w:t>
      </w:r>
    </w:p>
    <w:p w14:paraId="068FA630" w14:textId="77777777" w:rsidR="0052045C" w:rsidRPr="00EE20B2" w:rsidRDefault="0052045C"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(g) Her yıl Bütçe ve Faaliyet Raporunu hazırlayarak Rektörlüğe ve Genel Kurula sunmak,</w:t>
      </w:r>
    </w:p>
    <w:p w14:paraId="4FE73AEE" w14:textId="77777777" w:rsidR="0052045C" w:rsidRPr="00EE20B2" w:rsidRDefault="0052045C"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(h) Çalışma alt grupları kurmak ve bu grupların çalışmalarını denetlemek,</w:t>
      </w:r>
    </w:p>
    <w:p w14:paraId="6801C4CF" w14:textId="77777777" w:rsidR="003C0EB1" w:rsidRDefault="0052045C"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(i) Üniversite dışı görüşme ve yazışmaları Kültür İşleri Müdürlüğü görüşü ve aracılığıyla yapmaktır.</w:t>
      </w:r>
    </w:p>
    <w:p w14:paraId="68F68AE6" w14:textId="26E82626" w:rsidR="00F137AD" w:rsidRPr="003C0EB1" w:rsidRDefault="0052045C" w:rsidP="004E13EF">
      <w:pPr>
        <w:pStyle w:val="NormalWeb"/>
        <w:shd w:val="clear" w:color="auto" w:fill="FFFFFF"/>
        <w:spacing w:before="0" w:beforeAutospacing="0" w:after="120" w:afterAutospacing="0"/>
        <w:ind w:left="284" w:right="284"/>
        <w:jc w:val="both"/>
        <w:rPr>
          <w:sz w:val="22"/>
          <w:szCs w:val="22"/>
        </w:rPr>
      </w:pPr>
      <w:r w:rsidRPr="00EE20B2">
        <w:rPr>
          <w:b/>
          <w:sz w:val="22"/>
          <w:szCs w:val="22"/>
        </w:rPr>
        <w:t>16. Yönetim Kurulu Başkanı</w:t>
      </w:r>
      <w:r w:rsidR="00F137AD" w:rsidRPr="00EE20B2">
        <w:rPr>
          <w:b/>
          <w:sz w:val="22"/>
          <w:szCs w:val="22"/>
        </w:rPr>
        <w:t>:</w:t>
      </w:r>
    </w:p>
    <w:p w14:paraId="553B8FDE" w14:textId="77777777" w:rsidR="0052045C" w:rsidRPr="00EE20B2" w:rsidRDefault="00F137AD"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T</w:t>
      </w:r>
      <w:r w:rsidR="0052045C" w:rsidRPr="00EE20B2">
        <w:rPr>
          <w:sz w:val="22"/>
          <w:szCs w:val="22"/>
        </w:rPr>
        <w:t>opluluğun tüm dilekçe ve yazışmalarından, karar defterinin tutulmasından akademik danışman ile birlikte</w:t>
      </w:r>
      <w:r w:rsidR="00FE0CFA" w:rsidRPr="00EE20B2">
        <w:rPr>
          <w:sz w:val="22"/>
          <w:szCs w:val="22"/>
        </w:rPr>
        <w:t xml:space="preserve"> </w:t>
      </w:r>
      <w:r w:rsidR="0052045C" w:rsidRPr="00EE20B2">
        <w:rPr>
          <w:sz w:val="22"/>
          <w:szCs w:val="22"/>
        </w:rPr>
        <w:t>sorumludur. Yönetim Kurulu toplantılarını düzenler. Yönetim Kurulunda alınan kararların uygulanmasından sorumludur. Topluluğun işlemlerinin eksiksiz olarak yerine getirilmesinden Yönetim Kurulu üyeleri ile birlikte sorumludur.</w:t>
      </w:r>
    </w:p>
    <w:p w14:paraId="690B0A38" w14:textId="77777777" w:rsidR="0052045C" w:rsidRPr="00EE20B2" w:rsidRDefault="00F137AD"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w:t>
      </w:r>
      <w:r w:rsidR="0052045C" w:rsidRPr="00EE20B2">
        <w:rPr>
          <w:sz w:val="22"/>
          <w:szCs w:val="22"/>
        </w:rPr>
        <w:t>a) Etkinlik başvurularını en az 20 gün öncesinden Sağlık, Kültür ve Spor Daire Başkanlığına yazılı olarak bildirir.</w:t>
      </w:r>
    </w:p>
    <w:p w14:paraId="6793E6A0" w14:textId="77777777" w:rsidR="0052045C" w:rsidRPr="00EE20B2" w:rsidRDefault="00F137AD"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w:t>
      </w:r>
      <w:r w:rsidR="0052045C" w:rsidRPr="00EE20B2">
        <w:rPr>
          <w:sz w:val="22"/>
          <w:szCs w:val="22"/>
        </w:rPr>
        <w:t xml:space="preserve">b) Etkinliğe katılacak öğrencilerin listesini Etkinlik Talep Formunun ekinde Sağlık, Kültür ve Spor Daire Başkanlığına bildirir, </w:t>
      </w:r>
    </w:p>
    <w:p w14:paraId="300371A0" w14:textId="77777777" w:rsidR="0052045C" w:rsidRPr="00EE20B2" w:rsidRDefault="00F137AD"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w:t>
      </w:r>
      <w:r w:rsidR="0052045C" w:rsidRPr="00EE20B2">
        <w:rPr>
          <w:sz w:val="22"/>
          <w:szCs w:val="22"/>
        </w:rPr>
        <w:t xml:space="preserve">c) Güvenlik açısından önem taşıması nedeniyle etkinliklere katılacak Bilim Adamı/Sanatçı/Akademisyen ve benzeri kişilerin özgeçmişlerini ve kimlik bilgilerini eksiksiz beyan eder,   </w:t>
      </w:r>
    </w:p>
    <w:p w14:paraId="0F2AD760" w14:textId="77777777" w:rsidR="0052045C" w:rsidRPr="00EE20B2" w:rsidRDefault="00F137AD"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w:t>
      </w:r>
      <w:r w:rsidR="0052045C" w:rsidRPr="00EE20B2">
        <w:rPr>
          <w:sz w:val="22"/>
          <w:szCs w:val="22"/>
        </w:rPr>
        <w:t>d) Etkinlik duyurularını Rektörlük Makamının onay süreci tamamlandıktan sonra yapar,</w:t>
      </w:r>
    </w:p>
    <w:p w14:paraId="799545F4" w14:textId="77777777" w:rsidR="0052045C" w:rsidRPr="00EE20B2" w:rsidRDefault="00F137AD"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w:t>
      </w:r>
      <w:r w:rsidR="0052045C" w:rsidRPr="00EE20B2">
        <w:rPr>
          <w:sz w:val="22"/>
          <w:szCs w:val="22"/>
        </w:rPr>
        <w:t>e) Faaliyetlerle ilgili destek alınması durumunda Kurumlar arası koordinasyonu sağlar,</w:t>
      </w:r>
    </w:p>
    <w:p w14:paraId="6EA997CD" w14:textId="77777777" w:rsidR="0052045C" w:rsidRPr="00EE20B2" w:rsidRDefault="00F137AD"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w:t>
      </w:r>
      <w:r w:rsidR="0052045C" w:rsidRPr="00EE20B2">
        <w:rPr>
          <w:sz w:val="22"/>
          <w:szCs w:val="22"/>
        </w:rPr>
        <w:t>f) Üniversitenin olanaklarından yararlanırken aynı zamanda bu olanakların korunmasına ve daha çok öğrencinin yararlanabileceği şekilde geliştirilmesine katkıda bulunur,</w:t>
      </w:r>
    </w:p>
    <w:p w14:paraId="7B317E8B" w14:textId="77777777" w:rsidR="0052045C" w:rsidRPr="00EE20B2" w:rsidRDefault="00F137AD"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w:t>
      </w:r>
      <w:r w:rsidR="0052045C" w:rsidRPr="00EE20B2">
        <w:rPr>
          <w:sz w:val="22"/>
          <w:szCs w:val="22"/>
        </w:rPr>
        <w:t xml:space="preserve">g) Üyeliğin sona ermesi hususlarının tespitinden ve bildirilmesinden Sağlık Kültür ve Spor Daire Başkanlığına </w:t>
      </w:r>
      <w:r w:rsidRPr="00EE20B2">
        <w:rPr>
          <w:sz w:val="22"/>
          <w:szCs w:val="22"/>
        </w:rPr>
        <w:t xml:space="preserve"> </w:t>
      </w:r>
      <w:r w:rsidR="0052045C" w:rsidRPr="00EE20B2">
        <w:rPr>
          <w:sz w:val="22"/>
          <w:szCs w:val="22"/>
        </w:rPr>
        <w:t>karşı sorumludur,</w:t>
      </w:r>
    </w:p>
    <w:p w14:paraId="045012BB" w14:textId="77777777" w:rsidR="00600048" w:rsidRDefault="00600048" w:rsidP="004E13EF">
      <w:pPr>
        <w:pStyle w:val="NormalWeb"/>
        <w:shd w:val="clear" w:color="auto" w:fill="FFFFFF"/>
        <w:spacing w:before="0" w:beforeAutospacing="0" w:after="120" w:afterAutospacing="0"/>
        <w:ind w:left="284" w:right="284"/>
        <w:jc w:val="both"/>
        <w:rPr>
          <w:sz w:val="22"/>
          <w:szCs w:val="22"/>
        </w:rPr>
      </w:pPr>
    </w:p>
    <w:p w14:paraId="34D08A11" w14:textId="6BC8757C" w:rsidR="0052045C" w:rsidRPr="00EE20B2" w:rsidRDefault="00F137AD"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w:t>
      </w:r>
      <w:r w:rsidR="0052045C" w:rsidRPr="00EE20B2">
        <w:rPr>
          <w:sz w:val="22"/>
          <w:szCs w:val="22"/>
        </w:rPr>
        <w:t>h) Topluluğun gerçekleştirdiği etkinliklere ait fotoğraf ve kamera kayıtlarını dijital ortamda, raporları ise ciltli ve dosya halinde en geç bir hafta içerisinde Sağlık Kültür ve Spor Daire Başkanlığına teslim eder,</w:t>
      </w:r>
    </w:p>
    <w:p w14:paraId="3B41887C" w14:textId="77777777" w:rsidR="003C0EB1" w:rsidRDefault="00F137AD"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w:t>
      </w:r>
      <w:r w:rsidR="0052045C" w:rsidRPr="00EE20B2">
        <w:rPr>
          <w:sz w:val="22"/>
          <w:szCs w:val="22"/>
        </w:rPr>
        <w:t>i) Toplulukların faaliyetlerini Anayasaya, yasalara, yönetmeliklere, yönergeye, mevzuat ve toplulukların kendi tüzüklerine uygun olarak yürütülmesini sağlar,</w:t>
      </w:r>
    </w:p>
    <w:p w14:paraId="19543690" w14:textId="5C1DC9B2" w:rsidR="00F137AD" w:rsidRPr="003C0EB1" w:rsidRDefault="0052045C" w:rsidP="004E13EF">
      <w:pPr>
        <w:pStyle w:val="NormalWeb"/>
        <w:shd w:val="clear" w:color="auto" w:fill="FFFFFF"/>
        <w:spacing w:before="0" w:beforeAutospacing="0" w:after="120" w:afterAutospacing="0"/>
        <w:ind w:left="284" w:right="284"/>
        <w:jc w:val="both"/>
        <w:rPr>
          <w:sz w:val="22"/>
          <w:szCs w:val="22"/>
        </w:rPr>
      </w:pPr>
      <w:r w:rsidRPr="00EE20B2">
        <w:rPr>
          <w:b/>
          <w:sz w:val="22"/>
          <w:szCs w:val="22"/>
        </w:rPr>
        <w:t>17.  Yönetim Kurulu Başkan Yardımcısı</w:t>
      </w:r>
      <w:r w:rsidR="00F137AD" w:rsidRPr="00EE20B2">
        <w:rPr>
          <w:b/>
          <w:sz w:val="22"/>
          <w:szCs w:val="22"/>
        </w:rPr>
        <w:t>:</w:t>
      </w:r>
    </w:p>
    <w:p w14:paraId="64435A56" w14:textId="77777777" w:rsidR="003C0EB1" w:rsidRDefault="0052045C"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Yönetim Kurulu Başkanın bulunmadığı zaman ve durumlarda topluluğa başkanlık eder ve böyle durumlarda başkanın bütün görev ve yetkilerine sahip olur.</w:t>
      </w:r>
    </w:p>
    <w:p w14:paraId="68922C1E" w14:textId="41653F8A" w:rsidR="00F137AD" w:rsidRPr="00EE20B2" w:rsidRDefault="00F137AD" w:rsidP="004E13EF">
      <w:pPr>
        <w:pStyle w:val="NormalWeb"/>
        <w:shd w:val="clear" w:color="auto" w:fill="FFFFFF"/>
        <w:spacing w:before="0" w:beforeAutospacing="0" w:after="120" w:afterAutospacing="0"/>
        <w:ind w:left="284" w:right="284"/>
        <w:jc w:val="both"/>
        <w:rPr>
          <w:sz w:val="22"/>
          <w:szCs w:val="22"/>
        </w:rPr>
      </w:pPr>
      <w:r w:rsidRPr="00EE20B2">
        <w:rPr>
          <w:b/>
          <w:sz w:val="22"/>
          <w:szCs w:val="22"/>
        </w:rPr>
        <w:t>18.</w:t>
      </w:r>
      <w:r w:rsidR="0052045C" w:rsidRPr="00EE20B2">
        <w:rPr>
          <w:b/>
          <w:sz w:val="22"/>
          <w:szCs w:val="22"/>
        </w:rPr>
        <w:t xml:space="preserve"> Yönetim Kurulu Sekreteri</w:t>
      </w:r>
      <w:r w:rsidRPr="00EE20B2">
        <w:rPr>
          <w:sz w:val="22"/>
          <w:szCs w:val="22"/>
        </w:rPr>
        <w:t>:</w:t>
      </w:r>
    </w:p>
    <w:p w14:paraId="4AB372DC" w14:textId="77777777" w:rsidR="0052045C" w:rsidRPr="00EE20B2" w:rsidRDefault="0052045C"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Yönetim Kurulunda raportörlük görevini yerine getirir. Yönetim Kurulu karar defteri ile evrak kayıt defteri ve Genel Kurul tutanaklarının tutulmasından ve arşivlenmesinden sorumludur.</w:t>
      </w:r>
    </w:p>
    <w:p w14:paraId="477E7CCE" w14:textId="06ED80D8" w:rsidR="0052045C" w:rsidRPr="00EE20B2" w:rsidRDefault="0052045C" w:rsidP="004E13EF">
      <w:pPr>
        <w:pStyle w:val="NormalWeb"/>
        <w:shd w:val="clear" w:color="auto" w:fill="FFFFFF"/>
        <w:spacing w:before="0" w:beforeAutospacing="0" w:after="120" w:afterAutospacing="0"/>
        <w:ind w:left="284" w:right="284"/>
        <w:jc w:val="both"/>
        <w:rPr>
          <w:b/>
          <w:sz w:val="22"/>
          <w:szCs w:val="22"/>
        </w:rPr>
      </w:pPr>
      <w:r w:rsidRPr="00EE20B2">
        <w:rPr>
          <w:b/>
          <w:sz w:val="22"/>
          <w:szCs w:val="22"/>
        </w:rPr>
        <w:t>19.</w:t>
      </w:r>
      <w:r w:rsidRPr="00EE20B2">
        <w:rPr>
          <w:sz w:val="22"/>
          <w:szCs w:val="22"/>
        </w:rPr>
        <w:t xml:space="preserve"> </w:t>
      </w:r>
      <w:r w:rsidRPr="00EE20B2">
        <w:rPr>
          <w:b/>
          <w:sz w:val="22"/>
          <w:szCs w:val="22"/>
        </w:rPr>
        <w:t>Yönetim Kurulu Feshi; </w:t>
      </w:r>
    </w:p>
    <w:p w14:paraId="5A86BA7C" w14:textId="77777777" w:rsidR="0052045C" w:rsidRPr="00EE20B2" w:rsidRDefault="00F137AD"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w:t>
      </w:r>
      <w:r w:rsidR="0052045C" w:rsidRPr="00EE20B2">
        <w:rPr>
          <w:sz w:val="22"/>
          <w:szCs w:val="22"/>
        </w:rPr>
        <w:t>a) Akademik danışmanın görüşü alındıktan sonra, Sağlık Kültür ve Spor Daire Başkanlığının teklifi üzerine, Rektör onayıyla;</w:t>
      </w:r>
    </w:p>
    <w:p w14:paraId="7DAD041B" w14:textId="77777777" w:rsidR="0052045C" w:rsidRPr="00EE20B2" w:rsidRDefault="00F137AD"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w:t>
      </w:r>
      <w:r w:rsidR="0052045C" w:rsidRPr="00EE20B2">
        <w:rPr>
          <w:sz w:val="22"/>
          <w:szCs w:val="22"/>
        </w:rPr>
        <w:t>b) Yönetim Kurulu Üyelerinin çoğunluğunun istifasıyla,</w:t>
      </w:r>
    </w:p>
    <w:p w14:paraId="71837093" w14:textId="77777777" w:rsidR="0052045C" w:rsidRPr="00EE20B2" w:rsidRDefault="00F137AD"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w:t>
      </w:r>
      <w:r w:rsidR="0052045C" w:rsidRPr="00EE20B2">
        <w:rPr>
          <w:sz w:val="22"/>
          <w:szCs w:val="22"/>
        </w:rPr>
        <w:t>c) Bu Yönerge ve diğer mevzuat hükümlerine aykırı hareket etmesi durumunda,    </w:t>
      </w:r>
    </w:p>
    <w:p w14:paraId="5A829F7A" w14:textId="77777777" w:rsidR="0052045C" w:rsidRPr="00EE20B2" w:rsidRDefault="00F137AD"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w:t>
      </w:r>
      <w:r w:rsidR="0052045C" w:rsidRPr="00EE20B2">
        <w:rPr>
          <w:sz w:val="22"/>
          <w:szCs w:val="22"/>
        </w:rPr>
        <w:t>d) Topluluk raporlarının ve defterlerinin zamanında Sağlık Kültür ve Spor Daire Başkanlığına sunulmaması durumunda feshedilir.</w:t>
      </w:r>
    </w:p>
    <w:p w14:paraId="602CF0B2" w14:textId="5BEBA3C9" w:rsidR="0052045C" w:rsidRPr="00EE20B2" w:rsidRDefault="001334DD" w:rsidP="004E13EF">
      <w:pPr>
        <w:pStyle w:val="NormalWeb"/>
        <w:shd w:val="clear" w:color="auto" w:fill="FFFFFF"/>
        <w:spacing w:before="0" w:beforeAutospacing="0" w:after="120" w:afterAutospacing="0"/>
        <w:ind w:left="284" w:right="284"/>
        <w:jc w:val="both"/>
        <w:rPr>
          <w:b/>
          <w:sz w:val="22"/>
          <w:szCs w:val="22"/>
        </w:rPr>
      </w:pPr>
      <w:r w:rsidRPr="00EE20B2">
        <w:rPr>
          <w:b/>
          <w:sz w:val="22"/>
          <w:szCs w:val="22"/>
        </w:rPr>
        <w:t xml:space="preserve"> </w:t>
      </w:r>
      <w:r w:rsidR="0052045C" w:rsidRPr="00EE20B2">
        <w:rPr>
          <w:b/>
          <w:sz w:val="22"/>
          <w:szCs w:val="22"/>
        </w:rPr>
        <w:t>20.</w:t>
      </w:r>
      <w:r w:rsidR="0052045C" w:rsidRPr="00EE20B2">
        <w:rPr>
          <w:sz w:val="22"/>
          <w:szCs w:val="22"/>
        </w:rPr>
        <w:t xml:space="preserve"> </w:t>
      </w:r>
      <w:r w:rsidR="0052045C" w:rsidRPr="00EE20B2">
        <w:rPr>
          <w:b/>
          <w:sz w:val="22"/>
          <w:szCs w:val="22"/>
        </w:rPr>
        <w:t>Denetim Kurulu niteliği ve oluşumu</w:t>
      </w:r>
    </w:p>
    <w:p w14:paraId="371AD3A7" w14:textId="77777777" w:rsidR="0052045C" w:rsidRPr="00EE20B2" w:rsidRDefault="0052045C"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(1) Denetim kurulu, topluluğun iç denetim organıdır. Kurul, üç asil ve üç yedek üyeden oluşur. Genel kurul seçimlerinde almış oldukları oy oranına göre boşalan asil üyelerin yerine yedek üyeler almış oldukları oy oranına göre göreve başlatılırlar.</w:t>
      </w:r>
    </w:p>
    <w:p w14:paraId="1B36723B" w14:textId="77777777" w:rsidR="0052045C" w:rsidRPr="00EE20B2" w:rsidRDefault="0052045C"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(a) Denetim Kurulu, genel kurul tarafından bir yıl için görevlendirilir ve genel kurul kararı ile görevden alınabilir.</w:t>
      </w:r>
    </w:p>
    <w:p w14:paraId="12C8FCA1" w14:textId="77777777" w:rsidR="0052045C" w:rsidRPr="00EE20B2" w:rsidRDefault="0052045C"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(b)Yükseköğretim Kurumları Öğrenci Disiplin Yönetmeliği kapsamında herhangi bir disiplin cezası almış öğrenciler topluluğun denetim kurulu, asil ve yedek üyeleri arasında görev alamazlar.</w:t>
      </w:r>
    </w:p>
    <w:p w14:paraId="439072FF" w14:textId="77777777" w:rsidR="0052045C" w:rsidRPr="00EE20B2" w:rsidRDefault="0052045C"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(c) Kurul üyesi kendi topluluğu ve başka topluluklarda denetim kurulu veya yönetim kurulu üyesi olarak görev yapamaz.</w:t>
      </w:r>
    </w:p>
    <w:p w14:paraId="1798778E" w14:textId="79F7345A" w:rsidR="0052045C" w:rsidRPr="00EE20B2" w:rsidRDefault="00F137AD" w:rsidP="004E13EF">
      <w:pPr>
        <w:pStyle w:val="NormalWeb"/>
        <w:shd w:val="clear" w:color="auto" w:fill="FFFFFF"/>
        <w:spacing w:before="0" w:beforeAutospacing="0" w:after="120" w:afterAutospacing="0"/>
        <w:ind w:left="284" w:right="284"/>
        <w:jc w:val="both"/>
        <w:rPr>
          <w:b/>
          <w:sz w:val="22"/>
          <w:szCs w:val="22"/>
        </w:rPr>
      </w:pPr>
      <w:r w:rsidRPr="00EE20B2">
        <w:rPr>
          <w:b/>
          <w:sz w:val="22"/>
          <w:szCs w:val="22"/>
        </w:rPr>
        <w:t>21.</w:t>
      </w:r>
      <w:r w:rsidR="0052045C" w:rsidRPr="00EE20B2">
        <w:rPr>
          <w:b/>
          <w:sz w:val="22"/>
          <w:szCs w:val="22"/>
        </w:rPr>
        <w:t xml:space="preserve">  Toplantı usulü ve karar yeter sayısı</w:t>
      </w:r>
    </w:p>
    <w:p w14:paraId="4F2F5109" w14:textId="77777777" w:rsidR="0052045C" w:rsidRPr="00EE20B2" w:rsidRDefault="0052045C"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w:t>
      </w:r>
      <w:r w:rsidR="00F137AD" w:rsidRPr="00EE20B2">
        <w:rPr>
          <w:sz w:val="22"/>
          <w:szCs w:val="22"/>
        </w:rPr>
        <w:t>a</w:t>
      </w:r>
      <w:r w:rsidRPr="00EE20B2">
        <w:rPr>
          <w:sz w:val="22"/>
          <w:szCs w:val="22"/>
        </w:rPr>
        <w:t>) Her akademik yarı yılsonu bir toplantı yapılması zorunludur. Kararlar üyelerin salt çoğunluğu ile alınır.</w:t>
      </w:r>
    </w:p>
    <w:p w14:paraId="59C4163B" w14:textId="77777777" w:rsidR="004E13EF" w:rsidRDefault="0052045C"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w:t>
      </w:r>
      <w:r w:rsidR="00F137AD" w:rsidRPr="00EE20B2">
        <w:rPr>
          <w:sz w:val="22"/>
          <w:szCs w:val="22"/>
        </w:rPr>
        <w:t>b</w:t>
      </w:r>
      <w:r w:rsidRPr="00EE20B2">
        <w:rPr>
          <w:sz w:val="22"/>
          <w:szCs w:val="22"/>
        </w:rPr>
        <w:t>) Denetim Kurulu Toplantıları sonunda alınan kararlar Karar Defterine kaydedilmelidir.</w:t>
      </w:r>
    </w:p>
    <w:p w14:paraId="15C4B814" w14:textId="1EDE85EA" w:rsidR="0052045C" w:rsidRPr="004E13EF" w:rsidRDefault="0052045C" w:rsidP="004E13EF">
      <w:pPr>
        <w:pStyle w:val="NormalWeb"/>
        <w:shd w:val="clear" w:color="auto" w:fill="FFFFFF"/>
        <w:spacing w:before="0" w:beforeAutospacing="0" w:after="120" w:afterAutospacing="0"/>
        <w:ind w:left="284" w:right="284"/>
        <w:jc w:val="both"/>
        <w:rPr>
          <w:sz w:val="22"/>
          <w:szCs w:val="22"/>
        </w:rPr>
      </w:pPr>
      <w:r w:rsidRPr="00EE20B2">
        <w:rPr>
          <w:b/>
          <w:sz w:val="22"/>
          <w:szCs w:val="22"/>
        </w:rPr>
        <w:t>Görevleri</w:t>
      </w:r>
    </w:p>
    <w:p w14:paraId="36D692E9" w14:textId="3A66DE34" w:rsidR="0052045C" w:rsidRPr="00EE20B2" w:rsidRDefault="0052045C" w:rsidP="004E13EF">
      <w:pPr>
        <w:pStyle w:val="NormalWeb"/>
        <w:shd w:val="clear" w:color="auto" w:fill="FFFFFF"/>
        <w:spacing w:before="0" w:beforeAutospacing="0" w:after="120" w:afterAutospacing="0"/>
        <w:ind w:left="284" w:right="284"/>
        <w:jc w:val="both"/>
        <w:rPr>
          <w:sz w:val="22"/>
          <w:szCs w:val="22"/>
        </w:rPr>
      </w:pPr>
      <w:r w:rsidRPr="00EE20B2">
        <w:rPr>
          <w:b/>
          <w:sz w:val="22"/>
          <w:szCs w:val="22"/>
        </w:rPr>
        <w:t>22.</w:t>
      </w:r>
      <w:r w:rsidRPr="00EE20B2">
        <w:rPr>
          <w:sz w:val="22"/>
          <w:szCs w:val="22"/>
        </w:rPr>
        <w:t xml:space="preserve"> D</w:t>
      </w:r>
      <w:r w:rsidRPr="00EE20B2">
        <w:rPr>
          <w:b/>
          <w:sz w:val="22"/>
          <w:szCs w:val="22"/>
        </w:rPr>
        <w:t>enetim Kurulu</w:t>
      </w:r>
      <w:r w:rsidR="00F137AD" w:rsidRPr="00EE20B2">
        <w:rPr>
          <w:b/>
          <w:sz w:val="22"/>
          <w:szCs w:val="22"/>
        </w:rPr>
        <w:t>:</w:t>
      </w:r>
    </w:p>
    <w:p w14:paraId="60CEBE99" w14:textId="77777777" w:rsidR="0052045C" w:rsidRPr="00EE20B2" w:rsidRDefault="0052045C"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 xml:space="preserve">(a) </w:t>
      </w:r>
      <w:r w:rsidRPr="00EE20B2">
        <w:rPr>
          <w:sz w:val="22"/>
          <w:szCs w:val="22"/>
          <w:shd w:val="clear" w:color="auto" w:fill="FFFFFF"/>
        </w:rPr>
        <w:t>Topluluk</w:t>
      </w:r>
      <w:r w:rsidRPr="00EE20B2">
        <w:rPr>
          <w:sz w:val="22"/>
          <w:szCs w:val="22"/>
        </w:rPr>
        <w:t xml:space="preserve"> evraklarını, defterlerini ve demirbaş eşyanın durumunu incelemek,</w:t>
      </w:r>
    </w:p>
    <w:p w14:paraId="7672D822" w14:textId="77777777" w:rsidR="0052045C" w:rsidRPr="00EE20B2" w:rsidRDefault="0052045C"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 xml:space="preserve">(b) </w:t>
      </w:r>
      <w:r w:rsidRPr="00EE20B2">
        <w:rPr>
          <w:sz w:val="22"/>
          <w:szCs w:val="22"/>
          <w:shd w:val="clear" w:color="auto" w:fill="FFFFFF"/>
        </w:rPr>
        <w:t>Topluluk</w:t>
      </w:r>
      <w:r w:rsidRPr="00EE20B2">
        <w:rPr>
          <w:sz w:val="22"/>
          <w:szCs w:val="22"/>
        </w:rPr>
        <w:t xml:space="preserve"> faaliyetlerinin yönerge hükümlerine uygunluğunu ve etkinliğini denetlemek,</w:t>
      </w:r>
    </w:p>
    <w:p w14:paraId="2EDA876A" w14:textId="77777777" w:rsidR="0052045C" w:rsidRPr="00EE20B2" w:rsidRDefault="0052045C"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(c) Gerekli gördüğü hallerde yönetim kurulunu yazılı olarak uyarmak ve genel kurulu olağanüstü toplantıya çağırmak,</w:t>
      </w:r>
    </w:p>
    <w:p w14:paraId="1089B91D" w14:textId="77777777" w:rsidR="0052045C" w:rsidRPr="00EE20B2" w:rsidRDefault="0052045C"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 xml:space="preserve">(d) Her yıl 20-30 Nisan tarihleri arasında denetim yapmak ve “Öğrenci </w:t>
      </w:r>
      <w:r w:rsidRPr="00EE20B2">
        <w:rPr>
          <w:sz w:val="22"/>
          <w:szCs w:val="22"/>
          <w:shd w:val="clear" w:color="auto" w:fill="FFFFFF"/>
        </w:rPr>
        <w:t>Topluluk</w:t>
      </w:r>
      <w:r w:rsidRPr="00EE20B2">
        <w:rPr>
          <w:sz w:val="22"/>
          <w:szCs w:val="22"/>
        </w:rPr>
        <w:t xml:space="preserve">ları İç Denetim Formu” </w:t>
      </w:r>
      <w:r w:rsidR="00F137AD" w:rsidRPr="00EE20B2">
        <w:rPr>
          <w:sz w:val="22"/>
          <w:szCs w:val="22"/>
        </w:rPr>
        <w:t xml:space="preserve">nu </w:t>
      </w:r>
      <w:r w:rsidRPr="00EE20B2">
        <w:rPr>
          <w:sz w:val="22"/>
          <w:szCs w:val="22"/>
        </w:rPr>
        <w:t xml:space="preserve"> doldurarak Mayıs ayında yapılacak genel kurula sunmak,</w:t>
      </w:r>
    </w:p>
    <w:p w14:paraId="0E8F4B94" w14:textId="77777777" w:rsidR="0052045C" w:rsidRPr="00EE20B2" w:rsidRDefault="0052045C"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 xml:space="preserve">(e) Rektörlük tarafından talep edilen denetimleri on beş işgünü içinde yapmak ve “Öğrenci </w:t>
      </w:r>
      <w:r w:rsidRPr="00EE20B2">
        <w:rPr>
          <w:sz w:val="22"/>
          <w:szCs w:val="22"/>
          <w:shd w:val="clear" w:color="auto" w:fill="FFFFFF"/>
        </w:rPr>
        <w:t>Topluluk</w:t>
      </w:r>
      <w:r w:rsidRPr="00EE20B2">
        <w:rPr>
          <w:sz w:val="22"/>
          <w:szCs w:val="22"/>
        </w:rPr>
        <w:t>ları İç Denetim Formu”nu doldurarak daire başkanlığı evrak kayıt birimine teslim etmek.</w:t>
      </w:r>
    </w:p>
    <w:p w14:paraId="2A532F87" w14:textId="32B2E188" w:rsidR="0052045C" w:rsidRPr="00EE20B2" w:rsidRDefault="0052045C" w:rsidP="004E13EF">
      <w:pPr>
        <w:pStyle w:val="NormalWeb"/>
        <w:shd w:val="clear" w:color="auto" w:fill="FFFFFF"/>
        <w:spacing w:before="0" w:beforeAutospacing="0" w:after="120" w:afterAutospacing="0"/>
        <w:ind w:left="284" w:right="284"/>
        <w:jc w:val="both"/>
        <w:rPr>
          <w:b/>
          <w:sz w:val="22"/>
          <w:szCs w:val="22"/>
        </w:rPr>
      </w:pPr>
      <w:r w:rsidRPr="00EE20B2">
        <w:rPr>
          <w:b/>
          <w:sz w:val="22"/>
          <w:szCs w:val="22"/>
        </w:rPr>
        <w:t>23. Defter ve evraklar</w:t>
      </w:r>
    </w:p>
    <w:p w14:paraId="545321D0" w14:textId="77777777" w:rsidR="0052045C" w:rsidRPr="00EE20B2" w:rsidRDefault="0052045C"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Defter ve evraklar aşağıda belirtilmiştir.</w:t>
      </w:r>
    </w:p>
    <w:p w14:paraId="14450540" w14:textId="77777777" w:rsidR="0052045C" w:rsidRPr="00EE20B2" w:rsidRDefault="0052045C"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 xml:space="preserve">(a) Üye Kayıt Formu: Bu forma üyelerin ismi, bölümü, öğrenci numarası ve iletişim bilgileri kaydedilir. </w:t>
      </w:r>
    </w:p>
    <w:p w14:paraId="36E7362D" w14:textId="77777777" w:rsidR="0052045C" w:rsidRPr="00EE20B2" w:rsidRDefault="0052045C"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(b) Karar Defteri: Toplantılarda alınan kararlar ve tarih kaydedilerek katılan üyelere imzalatılır.</w:t>
      </w:r>
    </w:p>
    <w:p w14:paraId="5F163297" w14:textId="77777777" w:rsidR="0052045C" w:rsidRPr="00EE20B2" w:rsidRDefault="0052045C"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(c) Demirbaş Eşya Defteri: Topluluğun demirbaş eşyalarının kaydını içerir.</w:t>
      </w:r>
    </w:p>
    <w:p w14:paraId="7034D4A9" w14:textId="77777777" w:rsidR="004E13EF" w:rsidRDefault="0052045C"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 xml:space="preserve">(2) Bu defter ve kayıtlar, tam ve doğru olarak tutulur, talep halinde danışmana ve </w:t>
      </w:r>
      <w:r w:rsidR="001A0B02">
        <w:rPr>
          <w:sz w:val="22"/>
          <w:szCs w:val="22"/>
        </w:rPr>
        <w:t>Sağlık Kültür ve Spor Daire Başkanlığına</w:t>
      </w:r>
      <w:r w:rsidR="001A0B02" w:rsidRPr="00EE20B2">
        <w:rPr>
          <w:sz w:val="22"/>
          <w:szCs w:val="22"/>
        </w:rPr>
        <w:t xml:space="preserve"> </w:t>
      </w:r>
      <w:r w:rsidRPr="00EE20B2">
        <w:rPr>
          <w:sz w:val="22"/>
          <w:szCs w:val="22"/>
        </w:rPr>
        <w:t>sunulur.</w:t>
      </w:r>
    </w:p>
    <w:p w14:paraId="14E2ADD0" w14:textId="03ABC86E" w:rsidR="0052045C" w:rsidRPr="004E13EF" w:rsidRDefault="0052045C" w:rsidP="004E13EF">
      <w:pPr>
        <w:pStyle w:val="NormalWeb"/>
        <w:shd w:val="clear" w:color="auto" w:fill="FFFFFF"/>
        <w:spacing w:before="0" w:beforeAutospacing="0" w:after="120" w:afterAutospacing="0"/>
        <w:ind w:left="284" w:right="284"/>
        <w:jc w:val="both"/>
        <w:rPr>
          <w:sz w:val="22"/>
          <w:szCs w:val="22"/>
        </w:rPr>
      </w:pPr>
      <w:r w:rsidRPr="00EE20B2">
        <w:rPr>
          <w:b/>
          <w:sz w:val="22"/>
          <w:szCs w:val="22"/>
        </w:rPr>
        <w:t>24.</w:t>
      </w:r>
      <w:r w:rsidRPr="00EE20B2">
        <w:rPr>
          <w:sz w:val="22"/>
          <w:szCs w:val="22"/>
        </w:rPr>
        <w:t xml:space="preserve"> </w:t>
      </w:r>
      <w:r w:rsidRPr="00EE20B2">
        <w:rPr>
          <w:b/>
          <w:sz w:val="22"/>
          <w:szCs w:val="22"/>
        </w:rPr>
        <w:t>Defter ve evrakları teslim etmeyenler</w:t>
      </w:r>
    </w:p>
    <w:p w14:paraId="5732C0E1" w14:textId="77777777" w:rsidR="0052045C" w:rsidRPr="00EE20B2" w:rsidRDefault="0052045C"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 xml:space="preserve">Yükümlü oldukları defter ve kayıtları tutmayan, eksik tutan, defter ve kayıtlarında yanlış bilgi ve belgelere yer veren, tutmakla yükümlü olduğu defter ve belgelerin talebi halinde danışmanına ve Rektörlüğe vermeyen öğrenci topluluğun faaliyetleri Rektörlük tarafından durdurularak, yasal işlem başlatılır ve </w:t>
      </w:r>
      <w:r w:rsidRPr="00EE20B2">
        <w:rPr>
          <w:sz w:val="22"/>
          <w:szCs w:val="22"/>
          <w:shd w:val="clear" w:color="auto" w:fill="FFFFFF"/>
        </w:rPr>
        <w:t>Topluluk</w:t>
      </w:r>
      <w:r w:rsidRPr="00EE20B2">
        <w:rPr>
          <w:sz w:val="22"/>
          <w:szCs w:val="22"/>
        </w:rPr>
        <w:t xml:space="preserve"> kapatılır.</w:t>
      </w:r>
    </w:p>
    <w:p w14:paraId="511E5A0B" w14:textId="35CF5A25" w:rsidR="0052045C" w:rsidRPr="00EE20B2" w:rsidRDefault="00F137AD" w:rsidP="004E13EF">
      <w:pPr>
        <w:pStyle w:val="NormalWeb"/>
        <w:shd w:val="clear" w:color="auto" w:fill="FFFFFF"/>
        <w:spacing w:before="0" w:beforeAutospacing="0" w:after="120" w:afterAutospacing="0"/>
        <w:ind w:left="284" w:right="284"/>
        <w:jc w:val="both"/>
        <w:rPr>
          <w:b/>
          <w:sz w:val="22"/>
          <w:szCs w:val="22"/>
        </w:rPr>
      </w:pPr>
      <w:r w:rsidRPr="00EE20B2">
        <w:rPr>
          <w:b/>
          <w:sz w:val="22"/>
          <w:szCs w:val="22"/>
        </w:rPr>
        <w:t>25.</w:t>
      </w:r>
      <w:r w:rsidR="0052045C" w:rsidRPr="00EE20B2">
        <w:rPr>
          <w:b/>
          <w:sz w:val="22"/>
          <w:szCs w:val="22"/>
        </w:rPr>
        <w:t xml:space="preserve">  Değerlendirme</w:t>
      </w:r>
    </w:p>
    <w:p w14:paraId="14713DD4" w14:textId="77777777" w:rsidR="0052045C" w:rsidRPr="00EE20B2" w:rsidRDefault="0052045C"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 xml:space="preserve">(1) Öğrenci </w:t>
      </w:r>
      <w:r w:rsidRPr="00EE20B2">
        <w:rPr>
          <w:sz w:val="22"/>
          <w:szCs w:val="22"/>
          <w:shd w:val="clear" w:color="auto" w:fill="FFFFFF"/>
        </w:rPr>
        <w:t>Toplulukları</w:t>
      </w:r>
      <w:r w:rsidRPr="00EE20B2">
        <w:rPr>
          <w:sz w:val="22"/>
          <w:szCs w:val="22"/>
        </w:rPr>
        <w:t xml:space="preserve"> etkinlik sonuç bildirimleri esas alınarak değerlendirilir. Düzenlenen “Öğrenci </w:t>
      </w:r>
      <w:r w:rsidRPr="00EE20B2">
        <w:rPr>
          <w:sz w:val="22"/>
          <w:szCs w:val="22"/>
          <w:shd w:val="clear" w:color="auto" w:fill="FFFFFF"/>
        </w:rPr>
        <w:t>Toplulukları</w:t>
      </w:r>
      <w:r w:rsidRPr="00EE20B2">
        <w:rPr>
          <w:sz w:val="22"/>
          <w:szCs w:val="22"/>
        </w:rPr>
        <w:t xml:space="preserve"> Faaliyet Değerlendirme Formu” ÖTÜK’e sunulur.</w:t>
      </w:r>
    </w:p>
    <w:p w14:paraId="575D9BB9" w14:textId="77777777" w:rsidR="0052045C" w:rsidRPr="00EE20B2" w:rsidRDefault="0052045C"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 xml:space="preserve">(2) “Öğrenci </w:t>
      </w:r>
      <w:r w:rsidRPr="00EE20B2">
        <w:rPr>
          <w:sz w:val="22"/>
          <w:szCs w:val="22"/>
          <w:shd w:val="clear" w:color="auto" w:fill="FFFFFF"/>
        </w:rPr>
        <w:t>Topluluk</w:t>
      </w:r>
      <w:r w:rsidRPr="00EE20B2">
        <w:rPr>
          <w:sz w:val="22"/>
          <w:szCs w:val="22"/>
        </w:rPr>
        <w:t xml:space="preserve">ları Faaliyet Değerlendirme Formu” kapsamında yapılan inceleme sonucu üç puan altında kalan </w:t>
      </w:r>
      <w:r w:rsidRPr="00EE20B2">
        <w:rPr>
          <w:sz w:val="22"/>
          <w:szCs w:val="22"/>
          <w:shd w:val="clear" w:color="auto" w:fill="FFFFFF"/>
        </w:rPr>
        <w:t>Topluluk</w:t>
      </w:r>
      <w:r w:rsidRPr="00EE20B2">
        <w:rPr>
          <w:sz w:val="22"/>
          <w:szCs w:val="22"/>
        </w:rPr>
        <w:t xml:space="preserve">lar, kurul kararı ile uyarılarak bir yıl süre tanınır. Bir yılsonunda yapılan yeniden değerlendirme sonucu yeterliği sağlayamayan </w:t>
      </w:r>
      <w:r w:rsidRPr="00EE20B2">
        <w:rPr>
          <w:sz w:val="22"/>
          <w:szCs w:val="22"/>
          <w:shd w:val="clear" w:color="auto" w:fill="FFFFFF"/>
        </w:rPr>
        <w:t>Topluluk</w:t>
      </w:r>
      <w:r w:rsidRPr="00EE20B2">
        <w:rPr>
          <w:sz w:val="22"/>
          <w:szCs w:val="22"/>
        </w:rPr>
        <w:t>lar kurul kararı ile kapatılır.</w:t>
      </w:r>
    </w:p>
    <w:p w14:paraId="3D2BDA67" w14:textId="77777777" w:rsidR="0052045C" w:rsidRPr="00EE20B2" w:rsidRDefault="0052045C" w:rsidP="004E13EF">
      <w:pPr>
        <w:shd w:val="clear" w:color="auto" w:fill="FFFFFF"/>
        <w:spacing w:after="120" w:line="240" w:lineRule="auto"/>
        <w:ind w:left="284" w:right="284"/>
        <w:jc w:val="both"/>
        <w:rPr>
          <w:rFonts w:ascii="Times New Roman" w:eastAsia="Times New Roman" w:hAnsi="Times New Roman" w:cs="Times New Roman"/>
          <w:lang w:eastAsia="tr-TR"/>
        </w:rPr>
      </w:pPr>
      <w:r w:rsidRPr="00EE20B2">
        <w:rPr>
          <w:rFonts w:ascii="Times New Roman" w:eastAsia="Times New Roman" w:hAnsi="Times New Roman" w:cs="Times New Roman"/>
          <w:lang w:eastAsia="tr-TR"/>
        </w:rPr>
        <w:t>(3)Topluluk Yönetim Kurulu disiplin soruşturması geçirip iki kez ceza alması halinde, topluluk ÖTÜK önerisi ve Rektörlük onayı ile kapatılır.</w:t>
      </w:r>
    </w:p>
    <w:p w14:paraId="56668539" w14:textId="77777777" w:rsidR="0052045C" w:rsidRPr="00EE20B2" w:rsidRDefault="0052045C" w:rsidP="004E13EF">
      <w:pPr>
        <w:shd w:val="clear" w:color="auto" w:fill="FFFFFF"/>
        <w:spacing w:after="120" w:line="240" w:lineRule="auto"/>
        <w:ind w:left="284" w:right="284"/>
        <w:jc w:val="both"/>
        <w:rPr>
          <w:rFonts w:ascii="Times New Roman" w:eastAsia="Times New Roman" w:hAnsi="Times New Roman" w:cs="Times New Roman"/>
          <w:lang w:eastAsia="tr-TR"/>
        </w:rPr>
      </w:pPr>
      <w:r w:rsidRPr="00EE20B2">
        <w:rPr>
          <w:rFonts w:ascii="Times New Roman" w:eastAsia="Times New Roman" w:hAnsi="Times New Roman" w:cs="Times New Roman"/>
          <w:lang w:eastAsia="tr-TR"/>
        </w:rPr>
        <w:t>(4)Yönetim kurulu dışında kayıtlı üye sayısı 20’nin altına düşen toplulukların etkinlik yapmalarına izin verilmez.</w:t>
      </w:r>
    </w:p>
    <w:p w14:paraId="7E431F7E" w14:textId="77777777" w:rsidR="004E13EF" w:rsidRDefault="0052045C" w:rsidP="004E13EF">
      <w:pPr>
        <w:shd w:val="clear" w:color="auto" w:fill="FFFFFF"/>
        <w:spacing w:after="120" w:line="240" w:lineRule="auto"/>
        <w:ind w:left="284" w:right="284"/>
        <w:jc w:val="both"/>
        <w:rPr>
          <w:rFonts w:ascii="Times New Roman" w:eastAsia="Times New Roman" w:hAnsi="Times New Roman" w:cs="Times New Roman"/>
          <w:lang w:eastAsia="tr-TR"/>
        </w:rPr>
      </w:pPr>
      <w:r w:rsidRPr="00EE20B2">
        <w:rPr>
          <w:rFonts w:ascii="Times New Roman" w:eastAsia="Times New Roman" w:hAnsi="Times New Roman" w:cs="Times New Roman"/>
          <w:lang w:eastAsia="tr-TR"/>
        </w:rPr>
        <w:t>(5)Topluluklarla ilgili her tür uyuşmazlıklar ÖTÜK tarafından karara bağlanır.</w:t>
      </w:r>
    </w:p>
    <w:p w14:paraId="601E1127" w14:textId="594D1C4A" w:rsidR="0052045C" w:rsidRPr="004E13EF" w:rsidRDefault="0052045C" w:rsidP="004E13EF">
      <w:pPr>
        <w:shd w:val="clear" w:color="auto" w:fill="FFFFFF"/>
        <w:spacing w:after="120" w:line="240" w:lineRule="auto"/>
        <w:ind w:left="284" w:right="284"/>
        <w:jc w:val="both"/>
        <w:rPr>
          <w:rFonts w:ascii="Times New Roman" w:eastAsia="Times New Roman" w:hAnsi="Times New Roman" w:cs="Times New Roman"/>
          <w:lang w:eastAsia="tr-TR"/>
        </w:rPr>
      </w:pPr>
      <w:r w:rsidRPr="004E13EF">
        <w:rPr>
          <w:rFonts w:ascii="Times New Roman" w:hAnsi="Times New Roman" w:cs="Times New Roman"/>
          <w:b/>
        </w:rPr>
        <w:t>26.</w:t>
      </w:r>
      <w:r w:rsidRPr="004E13EF">
        <w:rPr>
          <w:rFonts w:ascii="Times New Roman" w:hAnsi="Times New Roman" w:cs="Times New Roman"/>
        </w:rPr>
        <w:t xml:space="preserve"> </w:t>
      </w:r>
      <w:r w:rsidRPr="004E13EF">
        <w:rPr>
          <w:rFonts w:ascii="Times New Roman" w:hAnsi="Times New Roman" w:cs="Times New Roman"/>
          <w:b/>
        </w:rPr>
        <w:t>Fesih</w:t>
      </w:r>
    </w:p>
    <w:p w14:paraId="7C84DEDB" w14:textId="37EF268F" w:rsidR="0052045C" w:rsidRPr="00EE20B2" w:rsidRDefault="0052045C"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Kapatma;</w:t>
      </w:r>
    </w:p>
    <w:p w14:paraId="106661A9" w14:textId="77777777" w:rsidR="0052045C" w:rsidRPr="00EE20B2" w:rsidRDefault="00F137AD"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w:t>
      </w:r>
      <w:r w:rsidR="0052045C" w:rsidRPr="00EE20B2">
        <w:rPr>
          <w:sz w:val="22"/>
          <w:szCs w:val="22"/>
        </w:rPr>
        <w:t xml:space="preserve">a) Bu yönerge kapsamında talep edilen güncelleme belgelerini zamanında kurula teslim etmeyen </w:t>
      </w:r>
      <w:r w:rsidR="0052045C" w:rsidRPr="00EE20B2">
        <w:rPr>
          <w:sz w:val="22"/>
          <w:szCs w:val="22"/>
          <w:shd w:val="clear" w:color="auto" w:fill="FFFFFF"/>
        </w:rPr>
        <w:t>Topluluklar</w:t>
      </w:r>
      <w:r w:rsidR="0052045C" w:rsidRPr="00EE20B2">
        <w:rPr>
          <w:sz w:val="22"/>
          <w:szCs w:val="22"/>
        </w:rPr>
        <w:t>,</w:t>
      </w:r>
    </w:p>
    <w:p w14:paraId="42BD4BAA" w14:textId="77777777" w:rsidR="0052045C" w:rsidRPr="00EE20B2" w:rsidRDefault="00F137AD"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w:t>
      </w:r>
      <w:r w:rsidR="0052045C" w:rsidRPr="00EE20B2">
        <w:rPr>
          <w:sz w:val="22"/>
          <w:szCs w:val="22"/>
        </w:rPr>
        <w:t xml:space="preserve">b) Bu yönerge hükümlerine aykırı davranış ve faaliyette bulunan </w:t>
      </w:r>
      <w:r w:rsidR="0052045C" w:rsidRPr="00EE20B2">
        <w:rPr>
          <w:sz w:val="22"/>
          <w:szCs w:val="22"/>
          <w:shd w:val="clear" w:color="auto" w:fill="FFFFFF"/>
        </w:rPr>
        <w:t>Topluluklar</w:t>
      </w:r>
      <w:r w:rsidR="0052045C" w:rsidRPr="00EE20B2">
        <w:rPr>
          <w:sz w:val="22"/>
          <w:szCs w:val="22"/>
        </w:rPr>
        <w:t xml:space="preserve">, </w:t>
      </w:r>
    </w:p>
    <w:p w14:paraId="730C863B" w14:textId="77777777" w:rsidR="0052045C" w:rsidRPr="00EE20B2" w:rsidRDefault="00F137AD"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w:t>
      </w:r>
      <w:r w:rsidR="0052045C" w:rsidRPr="00EE20B2">
        <w:rPr>
          <w:sz w:val="22"/>
          <w:szCs w:val="22"/>
        </w:rPr>
        <w:t xml:space="preserve">c) Genel Kurulu toplanamayan </w:t>
      </w:r>
      <w:r w:rsidR="0052045C" w:rsidRPr="00EE20B2">
        <w:rPr>
          <w:sz w:val="22"/>
          <w:szCs w:val="22"/>
          <w:shd w:val="clear" w:color="auto" w:fill="FFFFFF"/>
        </w:rPr>
        <w:t>Topluluk</w:t>
      </w:r>
      <w:r w:rsidR="0052045C" w:rsidRPr="00EE20B2">
        <w:rPr>
          <w:sz w:val="22"/>
          <w:szCs w:val="22"/>
        </w:rPr>
        <w:t>lar,</w:t>
      </w:r>
    </w:p>
    <w:p w14:paraId="42867E98" w14:textId="77777777" w:rsidR="0052045C" w:rsidRPr="00EE20B2" w:rsidRDefault="00F137AD"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w:t>
      </w:r>
      <w:r w:rsidR="0052045C" w:rsidRPr="00EE20B2">
        <w:rPr>
          <w:sz w:val="22"/>
          <w:szCs w:val="22"/>
        </w:rPr>
        <w:t xml:space="preserve">d) Üniversite içinde veya dışında Öğrenci </w:t>
      </w:r>
      <w:r w:rsidR="0052045C" w:rsidRPr="00EE20B2">
        <w:rPr>
          <w:sz w:val="22"/>
          <w:szCs w:val="22"/>
          <w:shd w:val="clear" w:color="auto" w:fill="FFFFFF"/>
        </w:rPr>
        <w:t>Topluluk</w:t>
      </w:r>
      <w:r w:rsidR="0052045C" w:rsidRPr="00EE20B2">
        <w:rPr>
          <w:sz w:val="22"/>
          <w:szCs w:val="22"/>
        </w:rPr>
        <w:t xml:space="preserve">ları Faaliyet Esaslarına aykırı olarak çevrimiçi veya yüz yüze izinsiz faaliyet, gösteri organize ettiği/katıldığı tespit edilen </w:t>
      </w:r>
      <w:r w:rsidR="0052045C" w:rsidRPr="00EE20B2">
        <w:rPr>
          <w:sz w:val="22"/>
          <w:szCs w:val="22"/>
          <w:shd w:val="clear" w:color="auto" w:fill="FFFFFF"/>
        </w:rPr>
        <w:t>Topluluklar</w:t>
      </w:r>
      <w:r w:rsidR="0052045C" w:rsidRPr="00EE20B2">
        <w:rPr>
          <w:sz w:val="22"/>
          <w:szCs w:val="22"/>
        </w:rPr>
        <w:t>,</w:t>
      </w:r>
    </w:p>
    <w:p w14:paraId="3CB35C1E" w14:textId="77777777" w:rsidR="0052045C" w:rsidRPr="00EE20B2" w:rsidRDefault="00F137AD"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w:t>
      </w:r>
      <w:r w:rsidR="0052045C" w:rsidRPr="00EE20B2">
        <w:rPr>
          <w:sz w:val="22"/>
          <w:szCs w:val="22"/>
        </w:rPr>
        <w:t xml:space="preserve">e) Yetkili makamlar tarafından izin verilmemiş faaliyetlere </w:t>
      </w:r>
      <w:r w:rsidR="0052045C" w:rsidRPr="00EE20B2">
        <w:rPr>
          <w:sz w:val="22"/>
          <w:szCs w:val="22"/>
          <w:shd w:val="clear" w:color="auto" w:fill="FFFFFF"/>
        </w:rPr>
        <w:t>Topluluk</w:t>
      </w:r>
      <w:r w:rsidR="0052045C" w:rsidRPr="00EE20B2">
        <w:rPr>
          <w:sz w:val="22"/>
          <w:szCs w:val="22"/>
        </w:rPr>
        <w:t xml:space="preserve"> olarak katıldığı, organize ettiği, destek verdiği, sosyal medya ve diğer mecralarda paylaştığı tespit edilen </w:t>
      </w:r>
      <w:r w:rsidR="0052045C" w:rsidRPr="00EE20B2">
        <w:rPr>
          <w:sz w:val="22"/>
          <w:szCs w:val="22"/>
          <w:shd w:val="clear" w:color="auto" w:fill="FFFFFF"/>
        </w:rPr>
        <w:t>Topluluklar</w:t>
      </w:r>
      <w:r w:rsidR="0052045C" w:rsidRPr="00EE20B2">
        <w:rPr>
          <w:sz w:val="22"/>
          <w:szCs w:val="22"/>
        </w:rPr>
        <w:t xml:space="preserve"> kurul kararı ile kapatılır.</w:t>
      </w:r>
    </w:p>
    <w:p w14:paraId="47E1CF01" w14:textId="77777777" w:rsidR="0052045C" w:rsidRPr="00EE20B2" w:rsidRDefault="00F137AD"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w:t>
      </w:r>
      <w:r w:rsidR="0052045C" w:rsidRPr="00EE20B2">
        <w:rPr>
          <w:sz w:val="22"/>
          <w:szCs w:val="22"/>
        </w:rPr>
        <w:t>f) Topluluklar, sosyal medya hesaplarında sakıncalı ve zararlı paylaşımlarda bulunamaz. Topluluk adı başka sosyal medya hesaplarında kullanılamaz. Paylaşım yapılamaz. Aksi durumda topluluk kapatılır ve Üniversite tarafından ilgililere karşı hukuki süreç başlatılır.</w:t>
      </w:r>
    </w:p>
    <w:p w14:paraId="3CCF269D" w14:textId="77777777" w:rsidR="0052045C" w:rsidRPr="00EE20B2" w:rsidRDefault="00F137AD"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w:t>
      </w:r>
      <w:r w:rsidR="0052045C" w:rsidRPr="00EE20B2">
        <w:rPr>
          <w:sz w:val="22"/>
          <w:szCs w:val="22"/>
        </w:rPr>
        <w:t xml:space="preserve">g) Etkinlikler konusunda </w:t>
      </w:r>
      <w:r w:rsidR="001A0B02">
        <w:rPr>
          <w:sz w:val="22"/>
          <w:szCs w:val="22"/>
        </w:rPr>
        <w:t>Sağlık Kültür ve Spor Daire Başkanlığına</w:t>
      </w:r>
      <w:r w:rsidR="0052045C" w:rsidRPr="00EE20B2">
        <w:rPr>
          <w:sz w:val="22"/>
          <w:szCs w:val="22"/>
        </w:rPr>
        <w:t xml:space="preserve"> yalan ve/veya yanlış beyanda bulunulması topluluk kapatılma sebebidir. </w:t>
      </w:r>
    </w:p>
    <w:p w14:paraId="72093949" w14:textId="77777777" w:rsidR="0052045C" w:rsidRPr="00EE20B2" w:rsidRDefault="00F137AD"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w:t>
      </w:r>
      <w:r w:rsidR="0052045C" w:rsidRPr="00EE20B2">
        <w:rPr>
          <w:sz w:val="22"/>
          <w:szCs w:val="22"/>
        </w:rPr>
        <w:t xml:space="preserve">h) Kapanan topluluklar aynı veya benzer isim altında ve aynı veya benzer amaçla 2 (iki) yıl süreyle açılamaz. </w:t>
      </w:r>
    </w:p>
    <w:p w14:paraId="73F5D443" w14:textId="77777777" w:rsidR="00600048" w:rsidRDefault="00600048" w:rsidP="004E13EF">
      <w:pPr>
        <w:pStyle w:val="NormalWeb"/>
        <w:shd w:val="clear" w:color="auto" w:fill="FFFFFF"/>
        <w:spacing w:before="0" w:beforeAutospacing="0" w:after="120" w:afterAutospacing="0"/>
        <w:ind w:left="284" w:right="284"/>
        <w:jc w:val="both"/>
        <w:rPr>
          <w:b/>
          <w:sz w:val="22"/>
          <w:szCs w:val="22"/>
        </w:rPr>
      </w:pPr>
    </w:p>
    <w:p w14:paraId="0F22AEAF" w14:textId="77777777" w:rsidR="00600048" w:rsidRDefault="00600048" w:rsidP="004E13EF">
      <w:pPr>
        <w:pStyle w:val="NormalWeb"/>
        <w:shd w:val="clear" w:color="auto" w:fill="FFFFFF"/>
        <w:spacing w:before="0" w:beforeAutospacing="0" w:after="120" w:afterAutospacing="0"/>
        <w:ind w:left="284" w:right="284"/>
        <w:jc w:val="both"/>
        <w:rPr>
          <w:b/>
          <w:sz w:val="22"/>
          <w:szCs w:val="22"/>
        </w:rPr>
      </w:pPr>
    </w:p>
    <w:p w14:paraId="0E705721" w14:textId="77777777" w:rsidR="00600048" w:rsidRDefault="00600048" w:rsidP="004E13EF">
      <w:pPr>
        <w:pStyle w:val="NormalWeb"/>
        <w:shd w:val="clear" w:color="auto" w:fill="FFFFFF"/>
        <w:spacing w:before="0" w:beforeAutospacing="0" w:after="120" w:afterAutospacing="0"/>
        <w:ind w:left="284" w:right="284"/>
        <w:jc w:val="both"/>
        <w:rPr>
          <w:b/>
          <w:sz w:val="22"/>
          <w:szCs w:val="22"/>
        </w:rPr>
      </w:pPr>
    </w:p>
    <w:p w14:paraId="66E7A712" w14:textId="40942586" w:rsidR="0052045C" w:rsidRPr="00EE20B2" w:rsidRDefault="0052045C" w:rsidP="004E13EF">
      <w:pPr>
        <w:pStyle w:val="NormalWeb"/>
        <w:shd w:val="clear" w:color="auto" w:fill="FFFFFF"/>
        <w:spacing w:before="0" w:beforeAutospacing="0" w:after="120" w:afterAutospacing="0"/>
        <w:ind w:left="284" w:right="284"/>
        <w:jc w:val="both"/>
        <w:rPr>
          <w:b/>
          <w:sz w:val="22"/>
          <w:szCs w:val="22"/>
        </w:rPr>
      </w:pPr>
      <w:r w:rsidRPr="00EE20B2">
        <w:rPr>
          <w:b/>
          <w:sz w:val="22"/>
          <w:szCs w:val="22"/>
        </w:rPr>
        <w:t>27. Topluluğun malvarlığı</w:t>
      </w:r>
    </w:p>
    <w:p w14:paraId="600139A0" w14:textId="77777777" w:rsidR="0052045C" w:rsidRPr="00EE20B2" w:rsidRDefault="0052045C" w:rsidP="004E13EF">
      <w:pPr>
        <w:pStyle w:val="NormalWeb"/>
        <w:shd w:val="clear" w:color="auto" w:fill="FFFFFF"/>
        <w:spacing w:before="0" w:beforeAutospacing="0" w:after="120" w:afterAutospacing="0"/>
        <w:ind w:left="284" w:right="284"/>
        <w:jc w:val="both"/>
        <w:rPr>
          <w:sz w:val="22"/>
          <w:szCs w:val="22"/>
        </w:rPr>
      </w:pPr>
      <w:r w:rsidRPr="00EE20B2">
        <w:rPr>
          <w:sz w:val="22"/>
          <w:szCs w:val="22"/>
        </w:rPr>
        <w:t xml:space="preserve">Fesih ve kapatma halinde topluluğun mal varlığı </w:t>
      </w:r>
      <w:r w:rsidR="001A0B02">
        <w:rPr>
          <w:sz w:val="22"/>
          <w:szCs w:val="22"/>
        </w:rPr>
        <w:t>Sağlık Kültür ve Spor Daire Başkanlığına</w:t>
      </w:r>
      <w:r w:rsidRPr="00EE20B2">
        <w:rPr>
          <w:sz w:val="22"/>
          <w:szCs w:val="22"/>
        </w:rPr>
        <w:t xml:space="preserve"> devredilmiş sayılır.</w:t>
      </w:r>
    </w:p>
    <w:p w14:paraId="2A0C9208" w14:textId="22A54F45" w:rsidR="0052045C" w:rsidRPr="00EE20B2" w:rsidRDefault="004E13EF" w:rsidP="004E13EF">
      <w:pPr>
        <w:pStyle w:val="NormalWeb"/>
        <w:shd w:val="clear" w:color="auto" w:fill="FFFFFF"/>
        <w:spacing w:before="0" w:beforeAutospacing="0" w:after="120" w:afterAutospacing="0"/>
        <w:ind w:left="284" w:right="284"/>
        <w:jc w:val="both"/>
        <w:rPr>
          <w:b/>
          <w:sz w:val="22"/>
          <w:szCs w:val="22"/>
        </w:rPr>
      </w:pPr>
      <w:r>
        <w:rPr>
          <w:b/>
          <w:sz w:val="22"/>
          <w:szCs w:val="22"/>
        </w:rPr>
        <w:t>2</w:t>
      </w:r>
      <w:r w:rsidR="00A253C8">
        <w:rPr>
          <w:b/>
          <w:sz w:val="22"/>
          <w:szCs w:val="22"/>
        </w:rPr>
        <w:t>8</w:t>
      </w:r>
      <w:r w:rsidR="00F137AD" w:rsidRPr="00EE20B2">
        <w:rPr>
          <w:b/>
          <w:sz w:val="22"/>
          <w:szCs w:val="22"/>
        </w:rPr>
        <w:t>.</w:t>
      </w:r>
      <w:r w:rsidR="00F137AD" w:rsidRPr="00EE20B2">
        <w:rPr>
          <w:sz w:val="22"/>
          <w:szCs w:val="22"/>
        </w:rPr>
        <w:t xml:space="preserve"> </w:t>
      </w:r>
      <w:r w:rsidR="00F137AD" w:rsidRPr="00EE20B2">
        <w:rPr>
          <w:b/>
          <w:sz w:val="22"/>
          <w:szCs w:val="22"/>
        </w:rPr>
        <w:t>Geçici Ve Son Hükümler</w:t>
      </w:r>
      <w:r w:rsidR="00A253C8">
        <w:rPr>
          <w:b/>
          <w:sz w:val="22"/>
          <w:szCs w:val="22"/>
        </w:rPr>
        <w:t xml:space="preserve">  </w:t>
      </w:r>
    </w:p>
    <w:p w14:paraId="3F4B0DC1" w14:textId="77777777" w:rsidR="00F137AD" w:rsidRPr="00EE20B2" w:rsidRDefault="00F137AD" w:rsidP="004E13EF">
      <w:pPr>
        <w:spacing w:after="120" w:line="240" w:lineRule="auto"/>
        <w:ind w:left="284" w:right="284"/>
        <w:jc w:val="both"/>
        <w:rPr>
          <w:rFonts w:ascii="Times New Roman" w:hAnsi="Times New Roman" w:cs="Times New Roman"/>
          <w:b/>
        </w:rPr>
      </w:pPr>
      <w:r w:rsidRPr="00EE20B2">
        <w:rPr>
          <w:rFonts w:ascii="Times New Roman" w:hAnsi="Times New Roman" w:cs="Times New Roman"/>
          <w:b/>
        </w:rPr>
        <w:t>Yürürlük</w:t>
      </w:r>
    </w:p>
    <w:p w14:paraId="3D5B7E94" w14:textId="77777777" w:rsidR="00F137AD" w:rsidRPr="00EE20B2" w:rsidRDefault="00F137AD" w:rsidP="004E13EF">
      <w:pPr>
        <w:spacing w:after="120" w:line="240" w:lineRule="auto"/>
        <w:ind w:left="284" w:right="284"/>
        <w:jc w:val="both"/>
        <w:rPr>
          <w:rFonts w:ascii="Times New Roman" w:hAnsi="Times New Roman" w:cs="Times New Roman"/>
        </w:rPr>
      </w:pPr>
      <w:r w:rsidRPr="00EE20B2">
        <w:rPr>
          <w:rFonts w:ascii="Times New Roman" w:hAnsi="Times New Roman" w:cs="Times New Roman"/>
        </w:rPr>
        <w:t>Bu tüzük Balıkesir Üniversitesi Senatosunda kabul edildikten sonra yürürlüğe girer.</w:t>
      </w:r>
    </w:p>
    <w:p w14:paraId="7A13C8F5" w14:textId="123C1F94" w:rsidR="00F137AD" w:rsidRPr="00EE20B2" w:rsidRDefault="00A253C8" w:rsidP="004E13EF">
      <w:pPr>
        <w:spacing w:after="120" w:line="240" w:lineRule="auto"/>
        <w:ind w:left="284" w:right="284"/>
        <w:jc w:val="both"/>
        <w:rPr>
          <w:rFonts w:ascii="Times New Roman" w:hAnsi="Times New Roman" w:cs="Times New Roman"/>
          <w:b/>
        </w:rPr>
      </w:pPr>
      <w:r>
        <w:rPr>
          <w:rFonts w:ascii="Times New Roman" w:hAnsi="Times New Roman" w:cs="Times New Roman"/>
          <w:b/>
        </w:rPr>
        <w:t>29</w:t>
      </w:r>
      <w:r w:rsidR="00F137AD" w:rsidRPr="00EE20B2">
        <w:rPr>
          <w:rFonts w:ascii="Times New Roman" w:hAnsi="Times New Roman" w:cs="Times New Roman"/>
          <w:b/>
        </w:rPr>
        <w:t>. Y</w:t>
      </w:r>
      <w:r w:rsidR="00FE0CFA" w:rsidRPr="00EE20B2">
        <w:rPr>
          <w:rFonts w:ascii="Times New Roman" w:hAnsi="Times New Roman" w:cs="Times New Roman"/>
          <w:b/>
        </w:rPr>
        <w:t>ürütme</w:t>
      </w:r>
    </w:p>
    <w:p w14:paraId="64114CFF" w14:textId="77777777" w:rsidR="00F137AD" w:rsidRPr="00EE20B2" w:rsidRDefault="00F137AD" w:rsidP="004E13EF">
      <w:pPr>
        <w:spacing w:after="120" w:line="240" w:lineRule="auto"/>
        <w:ind w:left="284" w:right="284"/>
        <w:jc w:val="both"/>
        <w:rPr>
          <w:rFonts w:ascii="Times New Roman" w:hAnsi="Times New Roman" w:cs="Times New Roman"/>
        </w:rPr>
      </w:pPr>
      <w:r w:rsidRPr="00EE20B2">
        <w:rPr>
          <w:rFonts w:ascii="Times New Roman" w:hAnsi="Times New Roman" w:cs="Times New Roman"/>
        </w:rPr>
        <w:t>Bu tüzük hükümleri Balıkesir Üniversitesi Rektörü tarafından yürütülür.</w:t>
      </w:r>
    </w:p>
    <w:p w14:paraId="06C3C55B" w14:textId="77777777" w:rsidR="00980061" w:rsidRDefault="00980061" w:rsidP="004E13EF">
      <w:pPr>
        <w:spacing w:after="120" w:line="240" w:lineRule="auto"/>
        <w:ind w:firstLine="708"/>
        <w:jc w:val="both"/>
        <w:rPr>
          <w:rFonts w:ascii="Times New Roman" w:hAnsi="Times New Roman" w:cs="Times New Roman"/>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9"/>
        <w:gridCol w:w="3620"/>
        <w:gridCol w:w="3620"/>
      </w:tblGrid>
      <w:tr w:rsidR="00600048" w14:paraId="3DA24C85" w14:textId="77777777" w:rsidTr="00600048">
        <w:trPr>
          <w:trHeight w:val="624"/>
        </w:trPr>
        <w:tc>
          <w:tcPr>
            <w:tcW w:w="10859" w:type="dxa"/>
            <w:gridSpan w:val="3"/>
            <w:vAlign w:val="center"/>
          </w:tcPr>
          <w:p w14:paraId="20C84240" w14:textId="46D43CD8" w:rsidR="00600048" w:rsidRPr="00600048" w:rsidRDefault="00600048" w:rsidP="00600048">
            <w:pPr>
              <w:jc w:val="center"/>
              <w:rPr>
                <w:b/>
                <w:bCs/>
              </w:rPr>
            </w:pPr>
            <w:r w:rsidRPr="00600048">
              <w:rPr>
                <w:b/>
                <w:bCs/>
              </w:rPr>
              <w:t>İMZALAR</w:t>
            </w:r>
          </w:p>
        </w:tc>
      </w:tr>
      <w:tr w:rsidR="00600048" w14:paraId="4590ED2D" w14:textId="77777777" w:rsidTr="00600048">
        <w:trPr>
          <w:trHeight w:val="1191"/>
        </w:trPr>
        <w:tc>
          <w:tcPr>
            <w:tcW w:w="3619" w:type="dxa"/>
          </w:tcPr>
          <w:p w14:paraId="165E6ECC" w14:textId="1600E262" w:rsidR="00600048" w:rsidRPr="00600048" w:rsidRDefault="00600048" w:rsidP="00600048">
            <w:pPr>
              <w:spacing w:before="120"/>
              <w:jc w:val="center"/>
              <w:rPr>
                <w:b/>
                <w:bCs/>
              </w:rPr>
            </w:pPr>
            <w:r w:rsidRPr="00600048">
              <w:rPr>
                <w:b/>
                <w:bCs/>
              </w:rPr>
              <w:t>Üye</w:t>
            </w:r>
          </w:p>
        </w:tc>
        <w:tc>
          <w:tcPr>
            <w:tcW w:w="3620" w:type="dxa"/>
          </w:tcPr>
          <w:p w14:paraId="3FCD51D7" w14:textId="30532CA9" w:rsidR="00600048" w:rsidRPr="00600048" w:rsidRDefault="00600048" w:rsidP="00600048">
            <w:pPr>
              <w:spacing w:before="120"/>
              <w:jc w:val="center"/>
              <w:rPr>
                <w:b/>
                <w:bCs/>
              </w:rPr>
            </w:pPr>
            <w:r w:rsidRPr="00600048">
              <w:rPr>
                <w:b/>
                <w:bCs/>
              </w:rPr>
              <w:t>Üye</w:t>
            </w:r>
          </w:p>
        </w:tc>
        <w:tc>
          <w:tcPr>
            <w:tcW w:w="3620" w:type="dxa"/>
          </w:tcPr>
          <w:p w14:paraId="42C974C1" w14:textId="01E50DD0" w:rsidR="00600048" w:rsidRPr="00600048" w:rsidRDefault="00600048" w:rsidP="00600048">
            <w:pPr>
              <w:spacing w:before="120"/>
              <w:jc w:val="center"/>
              <w:rPr>
                <w:b/>
                <w:bCs/>
              </w:rPr>
            </w:pPr>
            <w:r w:rsidRPr="00600048">
              <w:rPr>
                <w:b/>
                <w:bCs/>
              </w:rPr>
              <w:t>Üye</w:t>
            </w:r>
          </w:p>
        </w:tc>
      </w:tr>
      <w:tr w:rsidR="00600048" w14:paraId="6F48A7C4" w14:textId="77777777" w:rsidTr="00600048">
        <w:trPr>
          <w:trHeight w:val="1191"/>
        </w:trPr>
        <w:tc>
          <w:tcPr>
            <w:tcW w:w="3619" w:type="dxa"/>
          </w:tcPr>
          <w:p w14:paraId="63E7A1C0" w14:textId="4B4FA3CD" w:rsidR="00600048" w:rsidRPr="00600048" w:rsidRDefault="00600048" w:rsidP="00600048">
            <w:pPr>
              <w:spacing w:before="120"/>
              <w:jc w:val="center"/>
              <w:rPr>
                <w:b/>
                <w:bCs/>
              </w:rPr>
            </w:pPr>
            <w:r w:rsidRPr="00600048">
              <w:rPr>
                <w:b/>
                <w:bCs/>
              </w:rPr>
              <w:t>Üye</w:t>
            </w:r>
          </w:p>
        </w:tc>
        <w:tc>
          <w:tcPr>
            <w:tcW w:w="3620" w:type="dxa"/>
          </w:tcPr>
          <w:p w14:paraId="48352AC0" w14:textId="494BD501" w:rsidR="00600048" w:rsidRPr="00600048" w:rsidRDefault="00600048" w:rsidP="00600048">
            <w:pPr>
              <w:spacing w:before="120"/>
              <w:jc w:val="center"/>
              <w:rPr>
                <w:b/>
                <w:bCs/>
              </w:rPr>
            </w:pPr>
            <w:r w:rsidRPr="00600048">
              <w:rPr>
                <w:b/>
                <w:bCs/>
              </w:rPr>
              <w:t>Üye</w:t>
            </w:r>
          </w:p>
        </w:tc>
        <w:tc>
          <w:tcPr>
            <w:tcW w:w="3620" w:type="dxa"/>
          </w:tcPr>
          <w:p w14:paraId="3AB5E616" w14:textId="7D37568F" w:rsidR="00600048" w:rsidRPr="00600048" w:rsidRDefault="00600048" w:rsidP="00600048">
            <w:pPr>
              <w:spacing w:before="120"/>
              <w:jc w:val="center"/>
              <w:rPr>
                <w:b/>
                <w:bCs/>
              </w:rPr>
            </w:pPr>
            <w:r w:rsidRPr="00600048">
              <w:rPr>
                <w:b/>
                <w:bCs/>
              </w:rPr>
              <w:t>Üye</w:t>
            </w:r>
          </w:p>
        </w:tc>
      </w:tr>
      <w:tr w:rsidR="00600048" w14:paraId="5B48CA13" w14:textId="77777777" w:rsidTr="00600048">
        <w:trPr>
          <w:trHeight w:val="1191"/>
        </w:trPr>
        <w:tc>
          <w:tcPr>
            <w:tcW w:w="3619" w:type="dxa"/>
          </w:tcPr>
          <w:p w14:paraId="5158F8DF" w14:textId="45BA44D3" w:rsidR="00600048" w:rsidRPr="00600048" w:rsidRDefault="00600048" w:rsidP="00600048">
            <w:pPr>
              <w:spacing w:before="120"/>
              <w:jc w:val="center"/>
              <w:rPr>
                <w:b/>
                <w:bCs/>
              </w:rPr>
            </w:pPr>
            <w:r w:rsidRPr="00600048">
              <w:rPr>
                <w:b/>
                <w:bCs/>
              </w:rPr>
              <w:t>Genel</w:t>
            </w:r>
            <w:r w:rsidRPr="00600048">
              <w:rPr>
                <w:b/>
                <w:bCs/>
                <w:spacing w:val="-6"/>
              </w:rPr>
              <w:t xml:space="preserve"> </w:t>
            </w:r>
            <w:r w:rsidRPr="00600048">
              <w:rPr>
                <w:b/>
                <w:bCs/>
              </w:rPr>
              <w:t>Kurul</w:t>
            </w:r>
            <w:r w:rsidRPr="00600048">
              <w:rPr>
                <w:b/>
                <w:bCs/>
                <w:spacing w:val="-2"/>
              </w:rPr>
              <w:t xml:space="preserve"> Başkanı</w:t>
            </w:r>
          </w:p>
        </w:tc>
        <w:tc>
          <w:tcPr>
            <w:tcW w:w="3620" w:type="dxa"/>
          </w:tcPr>
          <w:p w14:paraId="5D5067CA" w14:textId="0FB73065" w:rsidR="00600048" w:rsidRPr="00600048" w:rsidRDefault="00600048" w:rsidP="00600048">
            <w:pPr>
              <w:spacing w:before="120"/>
              <w:jc w:val="center"/>
              <w:rPr>
                <w:b/>
                <w:bCs/>
              </w:rPr>
            </w:pPr>
            <w:r w:rsidRPr="00600048">
              <w:rPr>
                <w:b/>
                <w:bCs/>
              </w:rPr>
              <w:t>Genel</w:t>
            </w:r>
            <w:r w:rsidRPr="00600048">
              <w:rPr>
                <w:b/>
                <w:bCs/>
                <w:spacing w:val="-4"/>
              </w:rPr>
              <w:t xml:space="preserve"> </w:t>
            </w:r>
            <w:r w:rsidRPr="00600048">
              <w:rPr>
                <w:b/>
                <w:bCs/>
              </w:rPr>
              <w:t>Kurul</w:t>
            </w:r>
            <w:r w:rsidRPr="00600048">
              <w:rPr>
                <w:b/>
                <w:bCs/>
                <w:spacing w:val="-4"/>
              </w:rPr>
              <w:t xml:space="preserve"> </w:t>
            </w:r>
            <w:r w:rsidRPr="00600048">
              <w:rPr>
                <w:b/>
                <w:bCs/>
                <w:spacing w:val="-2"/>
              </w:rPr>
              <w:t>Sekreteri</w:t>
            </w:r>
          </w:p>
        </w:tc>
        <w:tc>
          <w:tcPr>
            <w:tcW w:w="3620" w:type="dxa"/>
          </w:tcPr>
          <w:p w14:paraId="70AA95FC" w14:textId="78303F8F" w:rsidR="00600048" w:rsidRPr="00600048" w:rsidRDefault="00600048" w:rsidP="00600048">
            <w:pPr>
              <w:spacing w:before="120"/>
              <w:jc w:val="center"/>
              <w:rPr>
                <w:b/>
                <w:bCs/>
              </w:rPr>
            </w:pPr>
            <w:r w:rsidRPr="00600048">
              <w:rPr>
                <w:b/>
                <w:bCs/>
              </w:rPr>
              <w:t>Topluluk</w:t>
            </w:r>
            <w:r w:rsidRPr="00600048">
              <w:rPr>
                <w:b/>
                <w:bCs/>
                <w:spacing w:val="-6"/>
              </w:rPr>
              <w:t xml:space="preserve"> </w:t>
            </w:r>
            <w:r w:rsidRPr="00600048">
              <w:rPr>
                <w:b/>
                <w:bCs/>
                <w:spacing w:val="-2"/>
              </w:rPr>
              <w:t>Başkanı</w:t>
            </w:r>
          </w:p>
        </w:tc>
      </w:tr>
      <w:tr w:rsidR="00600048" w14:paraId="3E81204A" w14:textId="77777777" w:rsidTr="00600048">
        <w:trPr>
          <w:trHeight w:val="1191"/>
        </w:trPr>
        <w:tc>
          <w:tcPr>
            <w:tcW w:w="10859" w:type="dxa"/>
            <w:gridSpan w:val="3"/>
          </w:tcPr>
          <w:p w14:paraId="73B6950E" w14:textId="0174817D" w:rsidR="00600048" w:rsidRDefault="00600048" w:rsidP="00600048">
            <w:pPr>
              <w:spacing w:before="120"/>
              <w:ind w:firstLine="709"/>
              <w:jc w:val="center"/>
            </w:pPr>
            <w:r w:rsidRPr="00EE20B2">
              <w:rPr>
                <w:b/>
              </w:rPr>
              <w:t>Topluluk</w:t>
            </w:r>
            <w:r w:rsidRPr="00EE20B2">
              <w:rPr>
                <w:b/>
                <w:spacing w:val="-3"/>
              </w:rPr>
              <w:t xml:space="preserve"> </w:t>
            </w:r>
            <w:r w:rsidRPr="00EE20B2">
              <w:rPr>
                <w:b/>
                <w:spacing w:val="-2"/>
              </w:rPr>
              <w:t>Danışmanı</w:t>
            </w:r>
          </w:p>
        </w:tc>
      </w:tr>
    </w:tbl>
    <w:p w14:paraId="6CB6FEF6" w14:textId="77777777" w:rsidR="00A253C8" w:rsidRDefault="00A253C8" w:rsidP="00F137AD">
      <w:pPr>
        <w:ind w:firstLine="708"/>
        <w:jc w:val="both"/>
        <w:rPr>
          <w:rFonts w:ascii="Times New Roman" w:hAnsi="Times New Roman" w:cs="Times New Roman"/>
        </w:rPr>
      </w:pPr>
    </w:p>
    <w:p w14:paraId="365DF946" w14:textId="77777777" w:rsidR="00CC5006" w:rsidRPr="006178B8" w:rsidRDefault="00CC5006" w:rsidP="00BC00C1">
      <w:pPr>
        <w:rPr>
          <w:rFonts w:ascii="Times New Roman" w:hAnsi="Times New Roman" w:cs="Times New Roman"/>
        </w:rPr>
      </w:pPr>
    </w:p>
    <w:sectPr w:rsidR="00CC5006" w:rsidRPr="006178B8" w:rsidSect="003C0EB1">
      <w:headerReference w:type="even" r:id="rId8"/>
      <w:headerReference w:type="default" r:id="rId9"/>
      <w:footerReference w:type="even" r:id="rId10"/>
      <w:footerReference w:type="default" r:id="rId11"/>
      <w:headerReference w:type="first" r:id="rId12"/>
      <w:footerReference w:type="first" r:id="rId13"/>
      <w:pgSz w:w="11910" w:h="16840"/>
      <w:pgMar w:top="482" w:right="567" w:bottom="278" w:left="624" w:header="340" w:footer="22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C1031" w14:textId="77777777" w:rsidR="00D05B9C" w:rsidRDefault="00D05B9C">
      <w:pPr>
        <w:spacing w:after="0" w:line="240" w:lineRule="auto"/>
      </w:pPr>
      <w:r>
        <w:separator/>
      </w:r>
    </w:p>
  </w:endnote>
  <w:endnote w:type="continuationSeparator" w:id="0">
    <w:p w14:paraId="17869183" w14:textId="77777777" w:rsidR="00D05B9C" w:rsidRDefault="00D05B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8A5C5" w14:textId="77777777" w:rsidR="00B448E7" w:rsidRPr="00A86387" w:rsidRDefault="00B448E7" w:rsidP="00A8638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6CC5C" w14:textId="77777777" w:rsidR="00C33341" w:rsidRPr="00A86387" w:rsidRDefault="00C33341" w:rsidP="00A86387">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33A57" w14:textId="77777777" w:rsidR="00B448E7" w:rsidRPr="00A86387" w:rsidRDefault="00B448E7" w:rsidP="00A8638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0D63E" w14:textId="77777777" w:rsidR="00D05B9C" w:rsidRDefault="00D05B9C">
      <w:pPr>
        <w:spacing w:after="0" w:line="240" w:lineRule="auto"/>
      </w:pPr>
      <w:r>
        <w:separator/>
      </w:r>
    </w:p>
  </w:footnote>
  <w:footnote w:type="continuationSeparator" w:id="0">
    <w:p w14:paraId="52B92F5F" w14:textId="77777777" w:rsidR="00D05B9C" w:rsidRDefault="00D05B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77758" w14:textId="77777777" w:rsidR="00B448E7" w:rsidRDefault="00B448E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0" w:type="dxa"/>
      <w:jc w:val="center"/>
      <w:tblLayout w:type="fixed"/>
      <w:tblCellMar>
        <w:left w:w="70" w:type="dxa"/>
        <w:right w:w="70" w:type="dxa"/>
      </w:tblCellMar>
      <w:tblLook w:val="04A0" w:firstRow="1" w:lastRow="0" w:firstColumn="1" w:lastColumn="0" w:noHBand="0" w:noVBand="1"/>
    </w:tblPr>
    <w:tblGrid>
      <w:gridCol w:w="1106"/>
      <w:gridCol w:w="192"/>
      <w:gridCol w:w="5720"/>
      <w:gridCol w:w="1417"/>
      <w:gridCol w:w="2055"/>
    </w:tblGrid>
    <w:tr w:rsidR="00BC00C1" w:rsidRPr="00090FF6" w14:paraId="09A2079B" w14:textId="77777777" w:rsidTr="00BC00C1">
      <w:trPr>
        <w:trHeight w:val="287"/>
        <w:jc w:val="center"/>
      </w:trPr>
      <w:tc>
        <w:tcPr>
          <w:tcW w:w="1106" w:type="dxa"/>
          <w:vMerge w:val="restart"/>
          <w:tcBorders>
            <w:top w:val="thinThickSmallGap" w:sz="12" w:space="0" w:color="auto"/>
            <w:left w:val="thinThickSmallGap" w:sz="12" w:space="0" w:color="auto"/>
          </w:tcBorders>
          <w:vAlign w:val="center"/>
          <w:hideMark/>
        </w:tcPr>
        <w:p w14:paraId="3BC2080E" w14:textId="77777777" w:rsidR="00BC00C1" w:rsidRPr="00090FF6" w:rsidRDefault="00BC00C1" w:rsidP="00BC00C1">
          <w:pPr>
            <w:spacing w:after="0" w:line="240" w:lineRule="auto"/>
            <w:jc w:val="right"/>
            <w:rPr>
              <w:rFonts w:ascii="Times New Roman" w:eastAsia="Times New Roman" w:hAnsi="Times New Roman" w:cs="Times New Roman"/>
              <w:sz w:val="24"/>
              <w:szCs w:val="24"/>
              <w:lang w:eastAsia="tr-TR"/>
            </w:rPr>
          </w:pPr>
          <w:r w:rsidRPr="00090FF6">
            <w:rPr>
              <w:rFonts w:ascii="Tahoma" w:eastAsia="Times New Roman" w:hAnsi="Tahoma" w:cs="Tahoma"/>
              <w:noProof/>
              <w:color w:val="004C75"/>
              <w:sz w:val="24"/>
              <w:szCs w:val="24"/>
              <w:lang w:eastAsia="tr-TR"/>
            </w:rPr>
            <w:drawing>
              <wp:inline distT="0" distB="0" distL="0" distR="0" wp14:anchorId="053047FC" wp14:editId="28463044">
                <wp:extent cx="609600" cy="609600"/>
                <wp:effectExtent l="0" t="0" r="0" b="0"/>
                <wp:docPr id="1927145235" name="Resim 1927145235"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1DBBE1D2" w14:textId="77777777" w:rsidR="00BC00C1" w:rsidRPr="00090FF6" w:rsidRDefault="00BC00C1" w:rsidP="00BC00C1">
          <w:pPr>
            <w:spacing w:after="0"/>
            <w:ind w:hanging="6"/>
            <w:jc w:val="center"/>
            <w:rPr>
              <w:rFonts w:asciiTheme="majorHAnsi" w:eastAsia="Times New Roman" w:hAnsiTheme="majorHAnsi" w:cs="Arial"/>
              <w:b/>
              <w:lang w:eastAsia="tr-TR"/>
            </w:rPr>
          </w:pPr>
        </w:p>
      </w:tc>
      <w:tc>
        <w:tcPr>
          <w:tcW w:w="5720" w:type="dxa"/>
          <w:vMerge w:val="restart"/>
          <w:tcBorders>
            <w:top w:val="thinThickSmallGap" w:sz="12" w:space="0" w:color="auto"/>
            <w:right w:val="single" w:sz="4" w:space="0" w:color="auto"/>
          </w:tcBorders>
          <w:vAlign w:val="center"/>
        </w:tcPr>
        <w:p w14:paraId="4BD2FBDF" w14:textId="77777777" w:rsidR="00BC00C1" w:rsidRPr="00090FF6" w:rsidRDefault="00BC00C1" w:rsidP="00BC00C1">
          <w:pPr>
            <w:spacing w:after="0"/>
            <w:jc w:val="center"/>
            <w:rPr>
              <w:rFonts w:ascii="Times New Roman" w:eastAsia="Times New Roman" w:hAnsi="Times New Roman" w:cs="Times New Roman"/>
              <w:b/>
              <w:lang w:eastAsia="tr-TR"/>
            </w:rPr>
          </w:pPr>
          <w:r w:rsidRPr="00090FF6">
            <w:rPr>
              <w:rFonts w:ascii="Times New Roman" w:eastAsia="Times New Roman" w:hAnsi="Times New Roman" w:cs="Times New Roman"/>
              <w:b/>
              <w:lang w:eastAsia="tr-TR"/>
            </w:rPr>
            <w:t xml:space="preserve">T.C. </w:t>
          </w:r>
        </w:p>
        <w:p w14:paraId="781577E5" w14:textId="77777777" w:rsidR="00BC00C1" w:rsidRPr="00090FF6" w:rsidRDefault="00BC00C1" w:rsidP="00BC00C1">
          <w:pPr>
            <w:spacing w:after="0"/>
            <w:jc w:val="center"/>
            <w:rPr>
              <w:rFonts w:ascii="Times New Roman" w:eastAsia="Times New Roman" w:hAnsi="Times New Roman" w:cs="Times New Roman"/>
              <w:b/>
              <w:lang w:eastAsia="tr-TR"/>
            </w:rPr>
          </w:pPr>
          <w:r w:rsidRPr="00090FF6">
            <w:rPr>
              <w:rFonts w:ascii="Times New Roman" w:eastAsia="Times New Roman" w:hAnsi="Times New Roman" w:cs="Times New Roman"/>
              <w:b/>
              <w:lang w:eastAsia="tr-TR"/>
            </w:rPr>
            <w:t>BALIKESİR ÜNİVERSİTESİ</w:t>
          </w:r>
        </w:p>
        <w:p w14:paraId="6AA57CE2" w14:textId="37B1452F" w:rsidR="00BC00C1" w:rsidRPr="00090FF6" w:rsidRDefault="001C1626" w:rsidP="00BC00C1">
          <w:pPr>
            <w:spacing w:after="0"/>
            <w:jc w:val="center"/>
            <w:rPr>
              <w:rFonts w:asciiTheme="majorHAnsi" w:eastAsia="Times New Roman" w:hAnsiTheme="majorHAnsi" w:cs="Arial"/>
              <w:b/>
              <w:lang w:eastAsia="tr-TR"/>
            </w:rPr>
          </w:pPr>
          <w:r w:rsidRPr="001C1626">
            <w:rPr>
              <w:rFonts w:ascii="Times New Roman" w:eastAsia="Times New Roman" w:hAnsi="Times New Roman" w:cs="Times New Roman"/>
              <w:b/>
              <w:lang w:eastAsia="tr-TR"/>
            </w:rPr>
            <w:t xml:space="preserve">SAĞLIK KÜLTÜR SPOR DAİRE BAŞKANLIĞI </w:t>
          </w:r>
          <w:sdt>
            <w:sdtPr>
              <w:rPr>
                <w:rFonts w:ascii="Times New Roman" w:eastAsia="Times New Roman" w:hAnsi="Times New Roman" w:cs="Times New Roman"/>
                <w:b/>
                <w:lang w:eastAsia="tr-TR"/>
              </w:rPr>
              <w:alias w:val="Formu Adını Giriniz"/>
              <w:tag w:val="Formu Adını Giriniz"/>
              <w:id w:val="-669724080"/>
              <w:placeholder>
                <w:docPart w:val="525BE38B69D043C8A0CBD4164D11811F"/>
              </w:placeholder>
            </w:sdtPr>
            <w:sdtEndPr/>
            <w:sdtContent>
              <w:r w:rsidR="00BC00C1" w:rsidRPr="0052045C">
                <w:rPr>
                  <w:rFonts w:ascii="Times New Roman" w:eastAsia="Times New Roman" w:hAnsi="Times New Roman" w:cs="Times New Roman"/>
                  <w:b/>
                </w:rPr>
                <w:t>……………………………….</w:t>
              </w:r>
              <w:r w:rsidR="00BC00C1" w:rsidRPr="0052045C">
                <w:rPr>
                  <w:rFonts w:ascii="Times New Roman" w:eastAsia="Times New Roman" w:hAnsi="Times New Roman" w:cs="Times New Roman"/>
                  <w:b/>
                  <w:spacing w:val="-10"/>
                </w:rPr>
                <w:t>…</w:t>
              </w:r>
              <w:r w:rsidR="00BC00C1" w:rsidRPr="006178B8">
                <w:rPr>
                  <w:rFonts w:ascii="Times New Roman" w:eastAsia="Times New Roman" w:hAnsi="Times New Roman" w:cs="Times New Roman"/>
                  <w:b/>
                </w:rPr>
                <w:t>…….</w:t>
              </w:r>
              <w:r w:rsidR="00BC00C1">
                <w:rPr>
                  <w:rFonts w:ascii="Times New Roman" w:eastAsia="Times New Roman" w:hAnsi="Times New Roman" w:cs="Times New Roman"/>
                </w:rPr>
                <w:t xml:space="preserve"> </w:t>
              </w:r>
              <w:r w:rsidR="00BC00C1" w:rsidRPr="0052045C">
                <w:rPr>
                  <w:rFonts w:ascii="Times New Roman" w:eastAsia="Times New Roman" w:hAnsi="Times New Roman" w:cs="Times New Roman"/>
                  <w:b/>
                </w:rPr>
                <w:t>TOPLULUĞU</w:t>
              </w:r>
              <w:r w:rsidR="00BC00C1" w:rsidRPr="0052045C">
                <w:rPr>
                  <w:rFonts w:ascii="Times New Roman" w:eastAsia="Times New Roman" w:hAnsi="Times New Roman" w:cs="Times New Roman"/>
                  <w:b/>
                  <w:spacing w:val="-7"/>
                </w:rPr>
                <w:t xml:space="preserve"> </w:t>
              </w:r>
              <w:r w:rsidR="00BC00C1" w:rsidRPr="0052045C">
                <w:rPr>
                  <w:rFonts w:ascii="Times New Roman" w:eastAsia="Times New Roman" w:hAnsi="Times New Roman" w:cs="Times New Roman"/>
                  <w:b/>
                  <w:spacing w:val="-2"/>
                </w:rPr>
                <w:t>TÜZÜĞÜ</w:t>
              </w:r>
            </w:sdtContent>
          </w:sdt>
        </w:p>
      </w:tc>
      <w:tc>
        <w:tcPr>
          <w:tcW w:w="1417" w:type="dxa"/>
          <w:tcBorders>
            <w:top w:val="thinThickSmallGap" w:sz="12" w:space="0" w:color="auto"/>
            <w:left w:val="single" w:sz="4" w:space="0" w:color="auto"/>
            <w:bottom w:val="single" w:sz="4" w:space="0" w:color="auto"/>
          </w:tcBorders>
          <w:vAlign w:val="center"/>
        </w:tcPr>
        <w:p w14:paraId="69B4CB22" w14:textId="77777777" w:rsidR="00BC00C1" w:rsidRPr="00090FF6" w:rsidRDefault="00BC00C1" w:rsidP="00BC00C1">
          <w:pPr>
            <w:spacing w:after="0"/>
            <w:rPr>
              <w:rFonts w:ascii="Times New Roman" w:eastAsia="Times New Roman" w:hAnsi="Times New Roman" w:cs="Times New Roman"/>
              <w:b/>
              <w:sz w:val="16"/>
              <w:lang w:eastAsia="tr-TR"/>
            </w:rPr>
          </w:pPr>
          <w:r w:rsidRPr="00090FF6">
            <w:rPr>
              <w:rFonts w:ascii="Times New Roman" w:eastAsia="Times New Roman" w:hAnsi="Times New Roman" w:cs="Times New Roman"/>
              <w:b/>
              <w:sz w:val="16"/>
              <w:lang w:eastAsia="tr-TR"/>
            </w:rPr>
            <w:t>Doküman No</w:t>
          </w:r>
        </w:p>
      </w:tc>
      <w:tc>
        <w:tcPr>
          <w:tcW w:w="2055" w:type="dxa"/>
          <w:tcBorders>
            <w:top w:val="thinThickSmallGap" w:sz="12" w:space="0" w:color="auto"/>
            <w:left w:val="single" w:sz="4" w:space="0" w:color="auto"/>
            <w:bottom w:val="single" w:sz="4" w:space="0" w:color="auto"/>
            <w:right w:val="thinThickSmallGap" w:sz="12" w:space="0" w:color="auto"/>
          </w:tcBorders>
          <w:vAlign w:val="center"/>
        </w:tcPr>
        <w:p w14:paraId="57E1B9CE" w14:textId="29CC289E" w:rsidR="00BC00C1" w:rsidRPr="005A1945" w:rsidRDefault="005A1945" w:rsidP="00BC00C1">
          <w:pPr>
            <w:spacing w:after="0"/>
            <w:rPr>
              <w:rFonts w:ascii="Times New Roman" w:eastAsia="Times New Roman" w:hAnsi="Times New Roman" w:cs="Times New Roman"/>
              <w:b/>
              <w:sz w:val="16"/>
              <w:lang w:eastAsia="tr-TR"/>
            </w:rPr>
          </w:pPr>
          <w:r w:rsidRPr="005A1945">
            <w:rPr>
              <w:rFonts w:ascii="Times New Roman" w:eastAsia="Times New Roman" w:hAnsi="Times New Roman" w:cs="Times New Roman"/>
              <w:b/>
              <w:sz w:val="16"/>
            </w:rPr>
            <w:t>KDYS.FR.0112</w:t>
          </w:r>
        </w:p>
      </w:tc>
    </w:tr>
    <w:tr w:rsidR="00BC00C1" w:rsidRPr="00090FF6" w14:paraId="5EAF6374" w14:textId="77777777" w:rsidTr="00BC00C1">
      <w:trPr>
        <w:trHeight w:val="250"/>
        <w:jc w:val="center"/>
      </w:trPr>
      <w:tc>
        <w:tcPr>
          <w:tcW w:w="1106" w:type="dxa"/>
          <w:vMerge/>
          <w:tcBorders>
            <w:left w:val="thinThickSmallGap" w:sz="12" w:space="0" w:color="auto"/>
          </w:tcBorders>
        </w:tcPr>
        <w:p w14:paraId="280A6AC6" w14:textId="77777777" w:rsidR="00BC00C1" w:rsidRPr="00090FF6" w:rsidRDefault="00BC00C1" w:rsidP="00BC00C1">
          <w:pPr>
            <w:spacing w:after="0"/>
            <w:jc w:val="center"/>
            <w:rPr>
              <w:rFonts w:ascii="Tahoma" w:eastAsia="Times New Roman" w:hAnsi="Tahoma" w:cs="Tahoma"/>
              <w:noProof/>
              <w:color w:val="004C75"/>
              <w:sz w:val="24"/>
              <w:szCs w:val="24"/>
              <w:lang w:eastAsia="tr-TR"/>
            </w:rPr>
          </w:pPr>
        </w:p>
      </w:tc>
      <w:tc>
        <w:tcPr>
          <w:tcW w:w="192" w:type="dxa"/>
          <w:vMerge/>
          <w:tcBorders>
            <w:right w:val="single" w:sz="4" w:space="0" w:color="auto"/>
          </w:tcBorders>
        </w:tcPr>
        <w:p w14:paraId="32AF00E0" w14:textId="77777777" w:rsidR="00BC00C1" w:rsidRPr="00090FF6" w:rsidRDefault="00BC00C1" w:rsidP="00BC00C1">
          <w:pPr>
            <w:spacing w:after="0"/>
            <w:jc w:val="center"/>
            <w:rPr>
              <w:rFonts w:asciiTheme="majorHAnsi" w:eastAsia="Times New Roman" w:hAnsiTheme="majorHAnsi" w:cs="Arial"/>
              <w:b/>
              <w:lang w:eastAsia="tr-TR"/>
            </w:rPr>
          </w:pPr>
        </w:p>
      </w:tc>
      <w:tc>
        <w:tcPr>
          <w:tcW w:w="5720" w:type="dxa"/>
          <w:vMerge/>
          <w:tcBorders>
            <w:right w:val="single" w:sz="4" w:space="0" w:color="auto"/>
          </w:tcBorders>
          <w:vAlign w:val="center"/>
        </w:tcPr>
        <w:p w14:paraId="7EC16E22" w14:textId="77777777" w:rsidR="00BC00C1" w:rsidRPr="00090FF6" w:rsidRDefault="00BC00C1" w:rsidP="00BC00C1">
          <w:pPr>
            <w:spacing w:after="0"/>
            <w:jc w:val="center"/>
            <w:rPr>
              <w:rFonts w:asciiTheme="majorHAnsi" w:eastAsia="Times New Roman" w:hAnsiTheme="majorHAnsi" w:cs="Arial"/>
              <w:b/>
              <w:lang w:eastAsia="tr-TR"/>
            </w:rPr>
          </w:pPr>
        </w:p>
      </w:tc>
      <w:tc>
        <w:tcPr>
          <w:tcW w:w="1417" w:type="dxa"/>
          <w:tcBorders>
            <w:top w:val="single" w:sz="4" w:space="0" w:color="auto"/>
            <w:left w:val="single" w:sz="4" w:space="0" w:color="auto"/>
            <w:bottom w:val="single" w:sz="4" w:space="0" w:color="auto"/>
          </w:tcBorders>
          <w:vAlign w:val="center"/>
        </w:tcPr>
        <w:p w14:paraId="5DAB099B" w14:textId="77777777" w:rsidR="00BC00C1" w:rsidRPr="00090FF6" w:rsidRDefault="00BC00C1" w:rsidP="00BC00C1">
          <w:pPr>
            <w:spacing w:after="0" w:line="240" w:lineRule="auto"/>
            <w:rPr>
              <w:rFonts w:ascii="Times New Roman" w:eastAsia="Times New Roman" w:hAnsi="Times New Roman" w:cs="Times New Roman"/>
              <w:b/>
              <w:sz w:val="16"/>
              <w:lang w:eastAsia="tr-TR"/>
            </w:rPr>
          </w:pPr>
          <w:r w:rsidRPr="00090FF6">
            <w:rPr>
              <w:rFonts w:ascii="Times New Roman" w:eastAsia="Times New Roman" w:hAnsi="Times New Roman" w:cs="Times New Roman"/>
              <w:b/>
              <w:sz w:val="16"/>
              <w:lang w:eastAsia="tr-TR"/>
            </w:rPr>
            <w:t>İlk Yayın Tarihi</w:t>
          </w:r>
        </w:p>
      </w:tc>
      <w:tc>
        <w:tcPr>
          <w:tcW w:w="2055" w:type="dxa"/>
          <w:tcBorders>
            <w:top w:val="single" w:sz="4" w:space="0" w:color="auto"/>
            <w:left w:val="single" w:sz="4" w:space="0" w:color="auto"/>
            <w:bottom w:val="single" w:sz="4" w:space="0" w:color="auto"/>
            <w:right w:val="thinThickSmallGap" w:sz="12" w:space="0" w:color="auto"/>
          </w:tcBorders>
          <w:vAlign w:val="center"/>
        </w:tcPr>
        <w:p w14:paraId="059C77DF" w14:textId="3A302FE5" w:rsidR="00BC00C1" w:rsidRPr="001053F4" w:rsidRDefault="001053F4" w:rsidP="001053F4">
          <w:pPr>
            <w:spacing w:after="0" w:line="240" w:lineRule="auto"/>
            <w:rPr>
              <w:rFonts w:ascii="Times New Roman" w:eastAsia="Times New Roman" w:hAnsi="Times New Roman" w:cs="Times New Roman"/>
              <w:b/>
              <w:sz w:val="16"/>
              <w:lang w:eastAsia="tr-TR"/>
            </w:rPr>
          </w:pPr>
          <w:r w:rsidRPr="001053F4">
            <w:rPr>
              <w:rFonts w:ascii="Times New Roman" w:eastAsia="Times New Roman" w:hAnsi="Times New Roman" w:cs="Times New Roman"/>
              <w:b/>
              <w:sz w:val="16"/>
              <w:lang w:eastAsia="tr-TR"/>
            </w:rPr>
            <w:t>19.03.2025</w:t>
          </w:r>
        </w:p>
      </w:tc>
    </w:tr>
    <w:tr w:rsidR="00BC00C1" w:rsidRPr="00090FF6" w14:paraId="6F6140FF" w14:textId="77777777" w:rsidTr="00BC00C1">
      <w:trPr>
        <w:trHeight w:val="250"/>
        <w:jc w:val="center"/>
      </w:trPr>
      <w:tc>
        <w:tcPr>
          <w:tcW w:w="1106" w:type="dxa"/>
          <w:vMerge/>
          <w:tcBorders>
            <w:left w:val="thinThickSmallGap" w:sz="12" w:space="0" w:color="auto"/>
          </w:tcBorders>
        </w:tcPr>
        <w:p w14:paraId="098730E3" w14:textId="77777777" w:rsidR="00BC00C1" w:rsidRPr="00090FF6" w:rsidRDefault="00BC00C1" w:rsidP="00BC00C1">
          <w:pPr>
            <w:spacing w:after="0"/>
            <w:jc w:val="center"/>
            <w:rPr>
              <w:rFonts w:ascii="Tahoma" w:eastAsia="Times New Roman" w:hAnsi="Tahoma" w:cs="Tahoma"/>
              <w:noProof/>
              <w:color w:val="004C75"/>
              <w:sz w:val="24"/>
              <w:szCs w:val="24"/>
              <w:lang w:eastAsia="tr-TR"/>
            </w:rPr>
          </w:pPr>
        </w:p>
      </w:tc>
      <w:tc>
        <w:tcPr>
          <w:tcW w:w="192" w:type="dxa"/>
          <w:vMerge/>
          <w:tcBorders>
            <w:right w:val="single" w:sz="4" w:space="0" w:color="auto"/>
          </w:tcBorders>
        </w:tcPr>
        <w:p w14:paraId="226B1C7B" w14:textId="77777777" w:rsidR="00BC00C1" w:rsidRPr="00090FF6" w:rsidRDefault="00BC00C1" w:rsidP="00BC00C1">
          <w:pPr>
            <w:spacing w:after="0"/>
            <w:jc w:val="center"/>
            <w:rPr>
              <w:rFonts w:asciiTheme="majorHAnsi" w:eastAsia="Times New Roman" w:hAnsiTheme="majorHAnsi" w:cs="Arial"/>
              <w:b/>
              <w:lang w:eastAsia="tr-TR"/>
            </w:rPr>
          </w:pPr>
        </w:p>
      </w:tc>
      <w:tc>
        <w:tcPr>
          <w:tcW w:w="5720" w:type="dxa"/>
          <w:vMerge/>
          <w:tcBorders>
            <w:right w:val="single" w:sz="4" w:space="0" w:color="auto"/>
          </w:tcBorders>
        </w:tcPr>
        <w:p w14:paraId="02304E03" w14:textId="77777777" w:rsidR="00BC00C1" w:rsidRPr="00090FF6" w:rsidRDefault="00BC00C1" w:rsidP="00BC00C1">
          <w:pPr>
            <w:spacing w:after="0"/>
            <w:jc w:val="center"/>
            <w:rPr>
              <w:rFonts w:asciiTheme="majorHAnsi" w:eastAsia="Times New Roman" w:hAnsiTheme="majorHAnsi" w:cs="Arial"/>
              <w:b/>
              <w:lang w:eastAsia="tr-TR"/>
            </w:rPr>
          </w:pPr>
        </w:p>
      </w:tc>
      <w:tc>
        <w:tcPr>
          <w:tcW w:w="1417" w:type="dxa"/>
          <w:tcBorders>
            <w:top w:val="single" w:sz="4" w:space="0" w:color="auto"/>
            <w:left w:val="single" w:sz="4" w:space="0" w:color="auto"/>
            <w:bottom w:val="single" w:sz="4" w:space="0" w:color="auto"/>
          </w:tcBorders>
          <w:vAlign w:val="center"/>
        </w:tcPr>
        <w:p w14:paraId="122D8CD4" w14:textId="77777777" w:rsidR="00BC00C1" w:rsidRPr="00090FF6" w:rsidRDefault="00BC00C1" w:rsidP="00BC00C1">
          <w:pPr>
            <w:spacing w:after="0" w:line="240" w:lineRule="auto"/>
            <w:rPr>
              <w:rFonts w:ascii="Times New Roman" w:eastAsia="Times New Roman" w:hAnsi="Times New Roman" w:cs="Times New Roman"/>
              <w:b/>
              <w:sz w:val="16"/>
              <w:lang w:eastAsia="tr-TR"/>
            </w:rPr>
          </w:pPr>
          <w:r w:rsidRPr="00090FF6">
            <w:rPr>
              <w:rFonts w:ascii="Times New Roman" w:eastAsia="Times New Roman" w:hAnsi="Times New Roman" w:cs="Times New Roman"/>
              <w:b/>
              <w:sz w:val="16"/>
              <w:lang w:eastAsia="tr-TR"/>
            </w:rPr>
            <w:t>Revizyon Tarihi</w:t>
          </w:r>
        </w:p>
      </w:tc>
      <w:tc>
        <w:tcPr>
          <w:tcW w:w="2055" w:type="dxa"/>
          <w:tcBorders>
            <w:top w:val="single" w:sz="4" w:space="0" w:color="auto"/>
            <w:left w:val="single" w:sz="4" w:space="0" w:color="auto"/>
            <w:bottom w:val="single" w:sz="4" w:space="0" w:color="auto"/>
            <w:right w:val="thinThickSmallGap" w:sz="12" w:space="0" w:color="auto"/>
          </w:tcBorders>
          <w:vAlign w:val="center"/>
        </w:tcPr>
        <w:p w14:paraId="78805C48" w14:textId="77777777" w:rsidR="00BC00C1" w:rsidRPr="00090FF6" w:rsidRDefault="00BC00C1" w:rsidP="00BC00C1">
          <w:pPr>
            <w:spacing w:after="0"/>
            <w:rPr>
              <w:rFonts w:ascii="Times New Roman" w:eastAsia="Times New Roman" w:hAnsi="Times New Roman" w:cs="Times New Roman"/>
              <w:b/>
              <w:sz w:val="16"/>
              <w:lang w:eastAsia="tr-TR"/>
            </w:rPr>
          </w:pPr>
        </w:p>
      </w:tc>
    </w:tr>
    <w:tr w:rsidR="00BC00C1" w:rsidRPr="00090FF6" w14:paraId="4A0BB597" w14:textId="77777777" w:rsidTr="00BC00C1">
      <w:trPr>
        <w:trHeight w:val="250"/>
        <w:jc w:val="center"/>
      </w:trPr>
      <w:tc>
        <w:tcPr>
          <w:tcW w:w="1106" w:type="dxa"/>
          <w:vMerge/>
          <w:tcBorders>
            <w:left w:val="thinThickSmallGap" w:sz="12" w:space="0" w:color="auto"/>
            <w:bottom w:val="thinThickSmallGap" w:sz="12" w:space="0" w:color="auto"/>
          </w:tcBorders>
        </w:tcPr>
        <w:p w14:paraId="010766CF" w14:textId="77777777" w:rsidR="00BC00C1" w:rsidRPr="00090FF6" w:rsidRDefault="00BC00C1" w:rsidP="00BC00C1">
          <w:pPr>
            <w:spacing w:after="0"/>
            <w:jc w:val="center"/>
            <w:rPr>
              <w:rFonts w:ascii="Tahoma" w:eastAsia="Times New Roman" w:hAnsi="Tahoma" w:cs="Tahoma"/>
              <w:noProof/>
              <w:color w:val="004C75"/>
              <w:sz w:val="24"/>
              <w:szCs w:val="24"/>
              <w:lang w:eastAsia="tr-TR"/>
            </w:rPr>
          </w:pPr>
        </w:p>
      </w:tc>
      <w:tc>
        <w:tcPr>
          <w:tcW w:w="192" w:type="dxa"/>
          <w:vMerge/>
          <w:tcBorders>
            <w:bottom w:val="thinThickSmallGap" w:sz="12" w:space="0" w:color="auto"/>
            <w:right w:val="single" w:sz="4" w:space="0" w:color="auto"/>
          </w:tcBorders>
        </w:tcPr>
        <w:p w14:paraId="13FFC388" w14:textId="77777777" w:rsidR="00BC00C1" w:rsidRPr="00090FF6" w:rsidRDefault="00BC00C1" w:rsidP="00BC00C1">
          <w:pPr>
            <w:spacing w:after="0"/>
            <w:jc w:val="center"/>
            <w:rPr>
              <w:rFonts w:asciiTheme="majorHAnsi" w:eastAsia="Times New Roman" w:hAnsiTheme="majorHAnsi" w:cs="Arial"/>
              <w:b/>
              <w:lang w:eastAsia="tr-TR"/>
            </w:rPr>
          </w:pPr>
        </w:p>
      </w:tc>
      <w:tc>
        <w:tcPr>
          <w:tcW w:w="5720" w:type="dxa"/>
          <w:vMerge/>
          <w:tcBorders>
            <w:bottom w:val="thinThickSmallGap" w:sz="12" w:space="0" w:color="auto"/>
            <w:right w:val="single" w:sz="4" w:space="0" w:color="auto"/>
          </w:tcBorders>
        </w:tcPr>
        <w:p w14:paraId="55FCF1F4" w14:textId="77777777" w:rsidR="00BC00C1" w:rsidRPr="00090FF6" w:rsidRDefault="00BC00C1" w:rsidP="00BC00C1">
          <w:pPr>
            <w:spacing w:after="0"/>
            <w:jc w:val="center"/>
            <w:rPr>
              <w:rFonts w:asciiTheme="majorHAnsi" w:eastAsia="Times New Roman" w:hAnsiTheme="majorHAnsi" w:cs="Arial"/>
              <w:b/>
              <w:lang w:eastAsia="tr-TR"/>
            </w:rPr>
          </w:pPr>
        </w:p>
      </w:tc>
      <w:tc>
        <w:tcPr>
          <w:tcW w:w="1417" w:type="dxa"/>
          <w:tcBorders>
            <w:top w:val="single" w:sz="4" w:space="0" w:color="auto"/>
            <w:left w:val="single" w:sz="4" w:space="0" w:color="auto"/>
            <w:bottom w:val="single" w:sz="2" w:space="0" w:color="000000"/>
          </w:tcBorders>
          <w:shd w:val="clear" w:color="auto" w:fill="auto"/>
          <w:vAlign w:val="center"/>
        </w:tcPr>
        <w:p w14:paraId="63DAEFCC" w14:textId="77777777" w:rsidR="00BC00C1" w:rsidRPr="00821E89" w:rsidRDefault="00BC00C1" w:rsidP="00BC00C1">
          <w:pPr>
            <w:spacing w:after="0" w:line="240" w:lineRule="auto"/>
            <w:rPr>
              <w:rFonts w:ascii="Times New Roman" w:eastAsia="Times New Roman" w:hAnsi="Times New Roman" w:cs="Times New Roman"/>
              <w:b/>
              <w:sz w:val="16"/>
              <w:lang w:eastAsia="tr-TR"/>
            </w:rPr>
          </w:pPr>
          <w:r w:rsidRPr="00821E89">
            <w:rPr>
              <w:rFonts w:ascii="Times New Roman" w:eastAsia="Times New Roman" w:hAnsi="Times New Roman" w:cs="Times New Roman"/>
              <w:b/>
              <w:sz w:val="16"/>
              <w:lang w:eastAsia="tr-TR"/>
            </w:rPr>
            <w:t>Revizyon No</w:t>
          </w:r>
        </w:p>
      </w:tc>
      <w:tc>
        <w:tcPr>
          <w:tcW w:w="2055"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612E58A6" w14:textId="77777777" w:rsidR="00BC00C1" w:rsidRPr="00821E89" w:rsidRDefault="00BC00C1" w:rsidP="00BC00C1">
          <w:pPr>
            <w:spacing w:after="0" w:line="240" w:lineRule="auto"/>
            <w:rPr>
              <w:rFonts w:ascii="Times New Roman" w:eastAsia="Times New Roman" w:hAnsi="Times New Roman" w:cs="Times New Roman"/>
              <w:b/>
              <w:sz w:val="16"/>
              <w:lang w:eastAsia="tr-TR"/>
            </w:rPr>
          </w:pPr>
          <w:r w:rsidRPr="00821E89">
            <w:rPr>
              <w:rFonts w:ascii="Times New Roman" w:eastAsia="Times New Roman" w:hAnsi="Times New Roman" w:cs="Times New Roman"/>
              <w:b/>
              <w:sz w:val="16"/>
              <w:lang w:eastAsia="tr-TR"/>
            </w:rPr>
            <w:t>00</w:t>
          </w:r>
        </w:p>
      </w:tc>
    </w:tr>
    <w:tr w:rsidR="00BC00C1" w:rsidRPr="00090FF6" w14:paraId="0EA904F8" w14:textId="77777777" w:rsidTr="00BC00C1">
      <w:trPr>
        <w:trHeight w:val="250"/>
        <w:jc w:val="center"/>
      </w:trPr>
      <w:tc>
        <w:tcPr>
          <w:tcW w:w="1106" w:type="dxa"/>
          <w:vMerge/>
          <w:tcBorders>
            <w:left w:val="thinThickSmallGap" w:sz="12" w:space="0" w:color="auto"/>
            <w:bottom w:val="thinThickSmallGap" w:sz="12" w:space="0" w:color="auto"/>
          </w:tcBorders>
        </w:tcPr>
        <w:p w14:paraId="3E42412A" w14:textId="77777777" w:rsidR="00BC00C1" w:rsidRPr="00090FF6" w:rsidRDefault="00BC00C1" w:rsidP="00BC00C1">
          <w:pPr>
            <w:spacing w:after="0"/>
            <w:jc w:val="center"/>
            <w:rPr>
              <w:rFonts w:ascii="Tahoma" w:eastAsia="Times New Roman" w:hAnsi="Tahoma" w:cs="Tahoma"/>
              <w:noProof/>
              <w:color w:val="004C75"/>
              <w:sz w:val="24"/>
              <w:szCs w:val="24"/>
              <w:lang w:eastAsia="tr-TR"/>
            </w:rPr>
          </w:pPr>
        </w:p>
      </w:tc>
      <w:tc>
        <w:tcPr>
          <w:tcW w:w="192" w:type="dxa"/>
          <w:vMerge/>
          <w:tcBorders>
            <w:bottom w:val="thinThickSmallGap" w:sz="12" w:space="0" w:color="auto"/>
            <w:right w:val="single" w:sz="4" w:space="0" w:color="auto"/>
          </w:tcBorders>
        </w:tcPr>
        <w:p w14:paraId="0ECAC3E6" w14:textId="77777777" w:rsidR="00BC00C1" w:rsidRPr="00090FF6" w:rsidRDefault="00BC00C1" w:rsidP="00BC00C1">
          <w:pPr>
            <w:spacing w:after="0"/>
            <w:jc w:val="center"/>
            <w:rPr>
              <w:rFonts w:asciiTheme="majorHAnsi" w:eastAsia="Times New Roman" w:hAnsiTheme="majorHAnsi" w:cs="Arial"/>
              <w:b/>
              <w:lang w:eastAsia="tr-TR"/>
            </w:rPr>
          </w:pPr>
        </w:p>
      </w:tc>
      <w:tc>
        <w:tcPr>
          <w:tcW w:w="5720" w:type="dxa"/>
          <w:vMerge/>
          <w:tcBorders>
            <w:bottom w:val="thinThickSmallGap" w:sz="12" w:space="0" w:color="auto"/>
            <w:right w:val="single" w:sz="4" w:space="0" w:color="auto"/>
          </w:tcBorders>
        </w:tcPr>
        <w:p w14:paraId="13CA07A7" w14:textId="77777777" w:rsidR="00BC00C1" w:rsidRPr="00090FF6" w:rsidRDefault="00BC00C1" w:rsidP="00BC00C1">
          <w:pPr>
            <w:spacing w:after="0"/>
            <w:jc w:val="center"/>
            <w:rPr>
              <w:rFonts w:asciiTheme="majorHAnsi" w:eastAsia="Times New Roman" w:hAnsiTheme="majorHAnsi" w:cs="Arial"/>
              <w:b/>
              <w:lang w:eastAsia="tr-TR"/>
            </w:rPr>
          </w:pPr>
        </w:p>
      </w:tc>
      <w:tc>
        <w:tcPr>
          <w:tcW w:w="1417" w:type="dxa"/>
          <w:tcBorders>
            <w:top w:val="single" w:sz="2" w:space="0" w:color="000000"/>
            <w:left w:val="single" w:sz="4" w:space="0" w:color="auto"/>
            <w:bottom w:val="thinThickSmallGap" w:sz="12" w:space="0" w:color="auto"/>
          </w:tcBorders>
          <w:vAlign w:val="center"/>
        </w:tcPr>
        <w:p w14:paraId="489454E1" w14:textId="77777777" w:rsidR="00BC00C1" w:rsidRPr="001C79B3" w:rsidRDefault="00BC00C1" w:rsidP="00BC00C1">
          <w:pPr>
            <w:spacing w:after="0" w:line="240" w:lineRule="auto"/>
            <w:rPr>
              <w:rFonts w:ascii="Times New Roman" w:eastAsia="Times New Roman" w:hAnsi="Times New Roman" w:cs="Times New Roman"/>
              <w:b/>
              <w:sz w:val="16"/>
              <w:lang w:eastAsia="tr-TR"/>
            </w:rPr>
          </w:pPr>
          <w:r w:rsidRPr="001C79B3">
            <w:rPr>
              <w:rFonts w:ascii="Times New Roman" w:eastAsia="Times New Roman" w:hAnsi="Times New Roman" w:cs="Times New Roman"/>
              <w:b/>
              <w:sz w:val="16"/>
              <w:lang w:eastAsia="tr-TR"/>
            </w:rPr>
            <w:t>Sayfa No</w:t>
          </w:r>
        </w:p>
      </w:tc>
      <w:tc>
        <w:tcPr>
          <w:tcW w:w="2055" w:type="dxa"/>
          <w:tcBorders>
            <w:top w:val="single" w:sz="2" w:space="0" w:color="000000"/>
            <w:left w:val="single" w:sz="4" w:space="0" w:color="auto"/>
            <w:bottom w:val="thinThickSmallGap" w:sz="12" w:space="0" w:color="auto"/>
            <w:right w:val="thinThickSmallGap" w:sz="12" w:space="0" w:color="auto"/>
          </w:tcBorders>
          <w:vAlign w:val="center"/>
        </w:tcPr>
        <w:p w14:paraId="7D8912F4" w14:textId="3545E383" w:rsidR="00BC00C1" w:rsidRPr="001C79B3" w:rsidRDefault="00BC00C1" w:rsidP="00BC00C1">
          <w:pPr>
            <w:spacing w:after="0" w:line="240" w:lineRule="auto"/>
            <w:rPr>
              <w:rFonts w:ascii="Times New Roman" w:eastAsia="Times New Roman" w:hAnsi="Times New Roman" w:cs="Times New Roman"/>
              <w:b/>
              <w:sz w:val="16"/>
              <w:lang w:eastAsia="tr-TR"/>
            </w:rPr>
          </w:pPr>
          <w:r w:rsidRPr="00AD687C">
            <w:rPr>
              <w:rFonts w:ascii="Times New Roman" w:eastAsia="Times New Roman" w:hAnsi="Times New Roman" w:cs="Times New Roman"/>
              <w:b/>
              <w:sz w:val="16"/>
              <w:lang w:eastAsia="tr-TR"/>
            </w:rPr>
            <w:fldChar w:fldCharType="begin"/>
          </w:r>
          <w:r w:rsidRPr="00AD687C">
            <w:rPr>
              <w:rFonts w:ascii="Times New Roman" w:eastAsia="Times New Roman" w:hAnsi="Times New Roman" w:cs="Times New Roman"/>
              <w:b/>
              <w:sz w:val="16"/>
              <w:lang w:eastAsia="tr-TR"/>
            </w:rPr>
            <w:instrText>PAGE   \* MERGEFORMAT</w:instrText>
          </w:r>
          <w:r w:rsidRPr="00AD687C">
            <w:rPr>
              <w:rFonts w:ascii="Times New Roman" w:eastAsia="Times New Roman" w:hAnsi="Times New Roman" w:cs="Times New Roman"/>
              <w:b/>
              <w:sz w:val="16"/>
              <w:lang w:eastAsia="tr-TR"/>
            </w:rPr>
            <w:fldChar w:fldCharType="separate"/>
          </w:r>
          <w:r w:rsidRPr="00AD687C">
            <w:rPr>
              <w:rFonts w:ascii="Times New Roman" w:eastAsia="Times New Roman" w:hAnsi="Times New Roman" w:cs="Times New Roman"/>
              <w:b/>
              <w:sz w:val="16"/>
              <w:lang w:eastAsia="tr-TR"/>
            </w:rPr>
            <w:t>1</w:t>
          </w:r>
          <w:r w:rsidRPr="00AD687C">
            <w:rPr>
              <w:rFonts w:ascii="Times New Roman" w:eastAsia="Times New Roman" w:hAnsi="Times New Roman" w:cs="Times New Roman"/>
              <w:b/>
              <w:sz w:val="16"/>
              <w:lang w:eastAsia="tr-TR"/>
            </w:rPr>
            <w:fldChar w:fldCharType="end"/>
          </w:r>
          <w:r>
            <w:rPr>
              <w:rFonts w:ascii="Times New Roman" w:eastAsia="Times New Roman" w:hAnsi="Times New Roman" w:cs="Times New Roman"/>
              <w:b/>
              <w:sz w:val="16"/>
              <w:lang w:eastAsia="tr-TR"/>
            </w:rPr>
            <w:t>/</w:t>
          </w:r>
          <w:r w:rsidR="00600048">
            <w:rPr>
              <w:rFonts w:ascii="Times New Roman" w:eastAsia="Times New Roman" w:hAnsi="Times New Roman" w:cs="Times New Roman"/>
              <w:b/>
              <w:sz w:val="16"/>
              <w:lang w:eastAsia="tr-TR"/>
            </w:rPr>
            <w:t>7</w:t>
          </w:r>
        </w:p>
      </w:tc>
    </w:tr>
  </w:tbl>
  <w:p w14:paraId="25179179" w14:textId="77777777" w:rsidR="00BC00C1" w:rsidRDefault="00BC00C1">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3E148" w14:textId="77777777" w:rsidR="00B448E7" w:rsidRDefault="00B448E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310A7"/>
    <w:multiLevelType w:val="hybridMultilevel"/>
    <w:tmpl w:val="FEF6D6BC"/>
    <w:lvl w:ilvl="0" w:tplc="041F0001">
      <w:start w:val="1"/>
      <w:numFmt w:val="bullet"/>
      <w:lvlText w:val=""/>
      <w:lvlJc w:val="left"/>
      <w:pPr>
        <w:ind w:left="862" w:hanging="360"/>
      </w:pPr>
      <w:rPr>
        <w:rFonts w:ascii="Symbol" w:hAnsi="Symbol" w:hint="default"/>
      </w:rPr>
    </w:lvl>
    <w:lvl w:ilvl="1" w:tplc="041F0003" w:tentative="1">
      <w:start w:val="1"/>
      <w:numFmt w:val="bullet"/>
      <w:lvlText w:val="o"/>
      <w:lvlJc w:val="left"/>
      <w:pPr>
        <w:ind w:left="1582" w:hanging="360"/>
      </w:pPr>
      <w:rPr>
        <w:rFonts w:ascii="Courier New" w:hAnsi="Courier New" w:cs="Courier New" w:hint="default"/>
      </w:rPr>
    </w:lvl>
    <w:lvl w:ilvl="2" w:tplc="041F0005" w:tentative="1">
      <w:start w:val="1"/>
      <w:numFmt w:val="bullet"/>
      <w:lvlText w:val=""/>
      <w:lvlJc w:val="left"/>
      <w:pPr>
        <w:ind w:left="2302" w:hanging="360"/>
      </w:pPr>
      <w:rPr>
        <w:rFonts w:ascii="Wingdings" w:hAnsi="Wingdings" w:hint="default"/>
      </w:rPr>
    </w:lvl>
    <w:lvl w:ilvl="3" w:tplc="041F0001" w:tentative="1">
      <w:start w:val="1"/>
      <w:numFmt w:val="bullet"/>
      <w:lvlText w:val=""/>
      <w:lvlJc w:val="left"/>
      <w:pPr>
        <w:ind w:left="3022" w:hanging="360"/>
      </w:pPr>
      <w:rPr>
        <w:rFonts w:ascii="Symbol" w:hAnsi="Symbol" w:hint="default"/>
      </w:rPr>
    </w:lvl>
    <w:lvl w:ilvl="4" w:tplc="041F0003" w:tentative="1">
      <w:start w:val="1"/>
      <w:numFmt w:val="bullet"/>
      <w:lvlText w:val="o"/>
      <w:lvlJc w:val="left"/>
      <w:pPr>
        <w:ind w:left="3742" w:hanging="360"/>
      </w:pPr>
      <w:rPr>
        <w:rFonts w:ascii="Courier New" w:hAnsi="Courier New" w:cs="Courier New" w:hint="default"/>
      </w:rPr>
    </w:lvl>
    <w:lvl w:ilvl="5" w:tplc="041F0005" w:tentative="1">
      <w:start w:val="1"/>
      <w:numFmt w:val="bullet"/>
      <w:lvlText w:val=""/>
      <w:lvlJc w:val="left"/>
      <w:pPr>
        <w:ind w:left="4462" w:hanging="360"/>
      </w:pPr>
      <w:rPr>
        <w:rFonts w:ascii="Wingdings" w:hAnsi="Wingdings" w:hint="default"/>
      </w:rPr>
    </w:lvl>
    <w:lvl w:ilvl="6" w:tplc="041F0001" w:tentative="1">
      <w:start w:val="1"/>
      <w:numFmt w:val="bullet"/>
      <w:lvlText w:val=""/>
      <w:lvlJc w:val="left"/>
      <w:pPr>
        <w:ind w:left="5182" w:hanging="360"/>
      </w:pPr>
      <w:rPr>
        <w:rFonts w:ascii="Symbol" w:hAnsi="Symbol" w:hint="default"/>
      </w:rPr>
    </w:lvl>
    <w:lvl w:ilvl="7" w:tplc="041F0003" w:tentative="1">
      <w:start w:val="1"/>
      <w:numFmt w:val="bullet"/>
      <w:lvlText w:val="o"/>
      <w:lvlJc w:val="left"/>
      <w:pPr>
        <w:ind w:left="5902" w:hanging="360"/>
      </w:pPr>
      <w:rPr>
        <w:rFonts w:ascii="Courier New" w:hAnsi="Courier New" w:cs="Courier New" w:hint="default"/>
      </w:rPr>
    </w:lvl>
    <w:lvl w:ilvl="8" w:tplc="041F0005" w:tentative="1">
      <w:start w:val="1"/>
      <w:numFmt w:val="bullet"/>
      <w:lvlText w:val=""/>
      <w:lvlJc w:val="left"/>
      <w:pPr>
        <w:ind w:left="6622" w:hanging="360"/>
      </w:pPr>
      <w:rPr>
        <w:rFonts w:ascii="Wingdings" w:hAnsi="Wingdings" w:hint="default"/>
      </w:rPr>
    </w:lvl>
  </w:abstractNum>
  <w:abstractNum w:abstractNumId="1" w15:restartNumberingAfterBreak="0">
    <w:nsid w:val="52E139B8"/>
    <w:multiLevelType w:val="multilevel"/>
    <w:tmpl w:val="987A2AC2"/>
    <w:lvl w:ilvl="0">
      <w:start w:val="1"/>
      <w:numFmt w:val="decimal"/>
      <w:lvlText w:val="%1."/>
      <w:lvlJc w:val="left"/>
      <w:pPr>
        <w:ind w:left="644" w:hanging="360"/>
      </w:pPr>
      <w:rPr>
        <w:rFonts w:hint="default"/>
        <w:b/>
        <w:color w:val="000000" w:themeColor="text1"/>
      </w:rPr>
    </w:lvl>
    <w:lvl w:ilvl="1">
      <w:start w:val="1"/>
      <w:numFmt w:val="decimal"/>
      <w:isLgl/>
      <w:lvlText w:val="%1.%2."/>
      <w:lvlJc w:val="left"/>
      <w:pPr>
        <w:ind w:left="1049" w:hanging="360"/>
      </w:pPr>
      <w:rPr>
        <w:rFonts w:hint="default"/>
        <w:b w:val="0"/>
      </w:rPr>
    </w:lvl>
    <w:lvl w:ilvl="2">
      <w:start w:val="1"/>
      <w:numFmt w:val="decimal"/>
      <w:isLgl/>
      <w:lvlText w:val="%1.%2.%3."/>
      <w:lvlJc w:val="left"/>
      <w:pPr>
        <w:ind w:left="1769" w:hanging="720"/>
      </w:pPr>
      <w:rPr>
        <w:rFonts w:hint="default"/>
        <w:b w:val="0"/>
      </w:rPr>
    </w:lvl>
    <w:lvl w:ilvl="3">
      <w:start w:val="1"/>
      <w:numFmt w:val="decimal"/>
      <w:isLgl/>
      <w:lvlText w:val="%1.%2.%3.%4."/>
      <w:lvlJc w:val="left"/>
      <w:pPr>
        <w:ind w:left="2129" w:hanging="720"/>
      </w:pPr>
      <w:rPr>
        <w:rFonts w:hint="default"/>
      </w:rPr>
    </w:lvl>
    <w:lvl w:ilvl="4">
      <w:start w:val="1"/>
      <w:numFmt w:val="decimal"/>
      <w:isLgl/>
      <w:lvlText w:val="%1.%2.%3.%4.%5."/>
      <w:lvlJc w:val="left"/>
      <w:pPr>
        <w:ind w:left="2849" w:hanging="1080"/>
      </w:pPr>
      <w:rPr>
        <w:rFonts w:hint="default"/>
      </w:rPr>
    </w:lvl>
    <w:lvl w:ilvl="5">
      <w:start w:val="1"/>
      <w:numFmt w:val="decimal"/>
      <w:isLgl/>
      <w:lvlText w:val="%1.%2.%3.%4.%5.%6."/>
      <w:lvlJc w:val="left"/>
      <w:pPr>
        <w:ind w:left="3209" w:hanging="1080"/>
      </w:pPr>
      <w:rPr>
        <w:rFonts w:hint="default"/>
      </w:rPr>
    </w:lvl>
    <w:lvl w:ilvl="6">
      <w:start w:val="1"/>
      <w:numFmt w:val="decimal"/>
      <w:isLgl/>
      <w:lvlText w:val="%1.%2.%3.%4.%5.%6.%7."/>
      <w:lvlJc w:val="left"/>
      <w:pPr>
        <w:ind w:left="3929" w:hanging="1440"/>
      </w:pPr>
      <w:rPr>
        <w:rFonts w:hint="default"/>
      </w:rPr>
    </w:lvl>
    <w:lvl w:ilvl="7">
      <w:start w:val="1"/>
      <w:numFmt w:val="decimal"/>
      <w:isLgl/>
      <w:lvlText w:val="%1.%2.%3.%4.%5.%6.%7.%8."/>
      <w:lvlJc w:val="left"/>
      <w:pPr>
        <w:ind w:left="4289" w:hanging="1440"/>
      </w:pPr>
      <w:rPr>
        <w:rFonts w:hint="default"/>
      </w:rPr>
    </w:lvl>
    <w:lvl w:ilvl="8">
      <w:start w:val="1"/>
      <w:numFmt w:val="decimal"/>
      <w:isLgl/>
      <w:lvlText w:val="%1.%2.%3.%4.%5.%6.%7.%8.%9."/>
      <w:lvlJc w:val="left"/>
      <w:pPr>
        <w:ind w:left="5009" w:hanging="1800"/>
      </w:pPr>
      <w:rPr>
        <w:rFonts w:hint="default"/>
      </w:rPr>
    </w:lvl>
  </w:abstractNum>
  <w:num w:numId="1" w16cid:durableId="544951412">
    <w:abstractNumId w:val="0"/>
  </w:num>
  <w:num w:numId="2" w16cid:durableId="108010387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C5C16"/>
    <w:rsid w:val="00023E27"/>
    <w:rsid w:val="00084498"/>
    <w:rsid w:val="000975B9"/>
    <w:rsid w:val="000A28C3"/>
    <w:rsid w:val="000D5BF7"/>
    <w:rsid w:val="00102A5E"/>
    <w:rsid w:val="001053F4"/>
    <w:rsid w:val="001202C0"/>
    <w:rsid w:val="00125094"/>
    <w:rsid w:val="001334DD"/>
    <w:rsid w:val="00155209"/>
    <w:rsid w:val="001562AA"/>
    <w:rsid w:val="0017719F"/>
    <w:rsid w:val="001A0B02"/>
    <w:rsid w:val="001C1626"/>
    <w:rsid w:val="001D718E"/>
    <w:rsid w:val="001E4DFF"/>
    <w:rsid w:val="001E7E34"/>
    <w:rsid w:val="002311BC"/>
    <w:rsid w:val="00240D8C"/>
    <w:rsid w:val="0025676E"/>
    <w:rsid w:val="00275B6E"/>
    <w:rsid w:val="002C594C"/>
    <w:rsid w:val="002F6960"/>
    <w:rsid w:val="00301588"/>
    <w:rsid w:val="003849DF"/>
    <w:rsid w:val="00393887"/>
    <w:rsid w:val="003B7698"/>
    <w:rsid w:val="003C0EB1"/>
    <w:rsid w:val="004106B7"/>
    <w:rsid w:val="00425ADB"/>
    <w:rsid w:val="00431B3B"/>
    <w:rsid w:val="00433E99"/>
    <w:rsid w:val="00434A8A"/>
    <w:rsid w:val="00435DFF"/>
    <w:rsid w:val="00444166"/>
    <w:rsid w:val="00451B4A"/>
    <w:rsid w:val="004636C4"/>
    <w:rsid w:val="00467B4D"/>
    <w:rsid w:val="00492A03"/>
    <w:rsid w:val="004C09AC"/>
    <w:rsid w:val="004D5470"/>
    <w:rsid w:val="004D6C68"/>
    <w:rsid w:val="004E13EF"/>
    <w:rsid w:val="0052045C"/>
    <w:rsid w:val="00567D35"/>
    <w:rsid w:val="005A1945"/>
    <w:rsid w:val="005A6D1E"/>
    <w:rsid w:val="005B1E22"/>
    <w:rsid w:val="005B5F8B"/>
    <w:rsid w:val="005C0795"/>
    <w:rsid w:val="005C4D96"/>
    <w:rsid w:val="005C525C"/>
    <w:rsid w:val="005D32A6"/>
    <w:rsid w:val="005E4793"/>
    <w:rsid w:val="005F0CFB"/>
    <w:rsid w:val="005F6116"/>
    <w:rsid w:val="00600048"/>
    <w:rsid w:val="006178B8"/>
    <w:rsid w:val="0062627E"/>
    <w:rsid w:val="0062728C"/>
    <w:rsid w:val="00653212"/>
    <w:rsid w:val="00682A3C"/>
    <w:rsid w:val="00684BD2"/>
    <w:rsid w:val="0068556E"/>
    <w:rsid w:val="006D32E8"/>
    <w:rsid w:val="0070658D"/>
    <w:rsid w:val="007523EF"/>
    <w:rsid w:val="00753294"/>
    <w:rsid w:val="00756D87"/>
    <w:rsid w:val="007C2579"/>
    <w:rsid w:val="007D6B54"/>
    <w:rsid w:val="007E1847"/>
    <w:rsid w:val="007F7601"/>
    <w:rsid w:val="00810F97"/>
    <w:rsid w:val="00855625"/>
    <w:rsid w:val="00862356"/>
    <w:rsid w:val="00865F70"/>
    <w:rsid w:val="008677D5"/>
    <w:rsid w:val="00882C1F"/>
    <w:rsid w:val="008A1235"/>
    <w:rsid w:val="008A21E9"/>
    <w:rsid w:val="008F1933"/>
    <w:rsid w:val="00910D06"/>
    <w:rsid w:val="009473FD"/>
    <w:rsid w:val="00974093"/>
    <w:rsid w:val="00980061"/>
    <w:rsid w:val="009976F8"/>
    <w:rsid w:val="009B358B"/>
    <w:rsid w:val="009B3676"/>
    <w:rsid w:val="00A253C8"/>
    <w:rsid w:val="00A27CF8"/>
    <w:rsid w:val="00A750B8"/>
    <w:rsid w:val="00A86387"/>
    <w:rsid w:val="00A90945"/>
    <w:rsid w:val="00AA4C6E"/>
    <w:rsid w:val="00AC5C16"/>
    <w:rsid w:val="00AE77E5"/>
    <w:rsid w:val="00B22BC5"/>
    <w:rsid w:val="00B318BA"/>
    <w:rsid w:val="00B32868"/>
    <w:rsid w:val="00B448E7"/>
    <w:rsid w:val="00BB0833"/>
    <w:rsid w:val="00BC00C1"/>
    <w:rsid w:val="00C17799"/>
    <w:rsid w:val="00C33341"/>
    <w:rsid w:val="00C363A7"/>
    <w:rsid w:val="00C63A01"/>
    <w:rsid w:val="00C737BA"/>
    <w:rsid w:val="00C84FCF"/>
    <w:rsid w:val="00CC5006"/>
    <w:rsid w:val="00CE5D03"/>
    <w:rsid w:val="00D05B9C"/>
    <w:rsid w:val="00D16355"/>
    <w:rsid w:val="00D36019"/>
    <w:rsid w:val="00D53940"/>
    <w:rsid w:val="00DA1B0A"/>
    <w:rsid w:val="00DA3CE6"/>
    <w:rsid w:val="00DC6238"/>
    <w:rsid w:val="00DF1EF0"/>
    <w:rsid w:val="00E27FA5"/>
    <w:rsid w:val="00E72DCA"/>
    <w:rsid w:val="00E8168A"/>
    <w:rsid w:val="00E96B3A"/>
    <w:rsid w:val="00EB0AC8"/>
    <w:rsid w:val="00EE0A76"/>
    <w:rsid w:val="00EE20B2"/>
    <w:rsid w:val="00F10F76"/>
    <w:rsid w:val="00F137AD"/>
    <w:rsid w:val="00F76229"/>
    <w:rsid w:val="00F942A7"/>
    <w:rsid w:val="00FE0CF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4C844C"/>
  <w15:docId w15:val="{21D05077-0096-4CE0-97ED-65E61CC9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212"/>
  </w:style>
  <w:style w:type="paragraph" w:styleId="Balk1">
    <w:name w:val="heading 1"/>
    <w:basedOn w:val="Normal"/>
    <w:link w:val="Balk1Char"/>
    <w:uiPriority w:val="1"/>
    <w:qFormat/>
    <w:rsid w:val="00AC5C16"/>
    <w:pPr>
      <w:widowControl w:val="0"/>
      <w:autoSpaceDE w:val="0"/>
      <w:autoSpaceDN w:val="0"/>
      <w:spacing w:after="0" w:line="240" w:lineRule="auto"/>
      <w:ind w:left="618"/>
      <w:jc w:val="both"/>
      <w:outlineLvl w:val="0"/>
    </w:pPr>
    <w:rPr>
      <w:rFonts w:ascii="Times New Roman" w:eastAsia="Times New Roman" w:hAnsi="Times New Roman" w:cs="Times New Roman"/>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AC5C16"/>
    <w:rPr>
      <w:rFonts w:ascii="Times New Roman" w:eastAsia="Times New Roman" w:hAnsi="Times New Roman" w:cs="Times New Roman"/>
      <w:b/>
      <w:bCs/>
      <w:sz w:val="24"/>
      <w:szCs w:val="24"/>
    </w:rPr>
  </w:style>
  <w:style w:type="numbering" w:customStyle="1" w:styleId="ListeYok1">
    <w:name w:val="Liste Yok1"/>
    <w:next w:val="ListeYok"/>
    <w:uiPriority w:val="99"/>
    <w:semiHidden/>
    <w:unhideWhenUsed/>
    <w:rsid w:val="00AC5C16"/>
  </w:style>
  <w:style w:type="table" w:customStyle="1" w:styleId="TableNormal">
    <w:name w:val="Table Normal"/>
    <w:uiPriority w:val="2"/>
    <w:semiHidden/>
    <w:unhideWhenUsed/>
    <w:qFormat/>
    <w:rsid w:val="00AC5C1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AC5C16"/>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1"/>
    <w:rsid w:val="00AC5C16"/>
    <w:rPr>
      <w:rFonts w:ascii="Times New Roman" w:eastAsia="Times New Roman" w:hAnsi="Times New Roman" w:cs="Times New Roman"/>
      <w:sz w:val="24"/>
      <w:szCs w:val="24"/>
    </w:rPr>
  </w:style>
  <w:style w:type="paragraph" w:styleId="ListeParagraf">
    <w:name w:val="List Paragraph"/>
    <w:basedOn w:val="Normal"/>
    <w:uiPriority w:val="34"/>
    <w:qFormat/>
    <w:rsid w:val="00AC5C16"/>
    <w:pPr>
      <w:widowControl w:val="0"/>
      <w:autoSpaceDE w:val="0"/>
      <w:autoSpaceDN w:val="0"/>
      <w:spacing w:after="0" w:line="240" w:lineRule="auto"/>
      <w:ind w:left="618"/>
      <w:jc w:val="both"/>
    </w:pPr>
    <w:rPr>
      <w:rFonts w:ascii="Times New Roman" w:eastAsia="Times New Roman" w:hAnsi="Times New Roman" w:cs="Times New Roman"/>
    </w:rPr>
  </w:style>
  <w:style w:type="paragraph" w:customStyle="1" w:styleId="TableParagraph">
    <w:name w:val="Table Paragraph"/>
    <w:basedOn w:val="Normal"/>
    <w:uiPriority w:val="1"/>
    <w:qFormat/>
    <w:rsid w:val="00AC5C16"/>
    <w:pPr>
      <w:widowControl w:val="0"/>
      <w:autoSpaceDE w:val="0"/>
      <w:autoSpaceDN w:val="0"/>
      <w:spacing w:after="0" w:line="240" w:lineRule="auto"/>
    </w:pPr>
    <w:rPr>
      <w:rFonts w:ascii="Times New Roman" w:eastAsia="Times New Roman" w:hAnsi="Times New Roman" w:cs="Times New Roman"/>
    </w:rPr>
  </w:style>
  <w:style w:type="paragraph" w:styleId="BalonMetni">
    <w:name w:val="Balloon Text"/>
    <w:basedOn w:val="Normal"/>
    <w:link w:val="BalonMetniChar"/>
    <w:uiPriority w:val="99"/>
    <w:semiHidden/>
    <w:unhideWhenUsed/>
    <w:rsid w:val="00AC5C16"/>
    <w:pPr>
      <w:widowControl w:val="0"/>
      <w:autoSpaceDE w:val="0"/>
      <w:autoSpaceDN w:val="0"/>
      <w:spacing w:after="0" w:line="240" w:lineRule="auto"/>
    </w:pPr>
    <w:rPr>
      <w:rFonts w:ascii="Tahoma" w:eastAsia="Times New Roman" w:hAnsi="Tahoma" w:cs="Tahoma"/>
      <w:sz w:val="16"/>
      <w:szCs w:val="16"/>
    </w:rPr>
  </w:style>
  <w:style w:type="character" w:customStyle="1" w:styleId="BalonMetniChar">
    <w:name w:val="Balon Metni Char"/>
    <w:basedOn w:val="VarsaylanParagrafYazTipi"/>
    <w:link w:val="BalonMetni"/>
    <w:uiPriority w:val="99"/>
    <w:semiHidden/>
    <w:rsid w:val="00AC5C16"/>
    <w:rPr>
      <w:rFonts w:ascii="Tahoma" w:eastAsia="Times New Roman" w:hAnsi="Tahoma" w:cs="Tahoma"/>
      <w:sz w:val="16"/>
      <w:szCs w:val="16"/>
    </w:rPr>
  </w:style>
  <w:style w:type="paragraph" w:styleId="stBilgi">
    <w:name w:val="header"/>
    <w:basedOn w:val="Normal"/>
    <w:link w:val="stBilgiChar"/>
    <w:uiPriority w:val="99"/>
    <w:unhideWhenUsed/>
    <w:rsid w:val="00AC5C16"/>
    <w:pPr>
      <w:widowControl w:val="0"/>
      <w:tabs>
        <w:tab w:val="center" w:pos="4536"/>
        <w:tab w:val="right" w:pos="9072"/>
      </w:tabs>
      <w:autoSpaceDE w:val="0"/>
      <w:autoSpaceDN w:val="0"/>
      <w:spacing w:after="0" w:line="240" w:lineRule="auto"/>
    </w:pPr>
    <w:rPr>
      <w:rFonts w:ascii="Times New Roman" w:eastAsia="Times New Roman" w:hAnsi="Times New Roman" w:cs="Times New Roman"/>
    </w:rPr>
  </w:style>
  <w:style w:type="character" w:customStyle="1" w:styleId="stBilgiChar">
    <w:name w:val="Üst Bilgi Char"/>
    <w:basedOn w:val="VarsaylanParagrafYazTipi"/>
    <w:link w:val="stBilgi"/>
    <w:uiPriority w:val="99"/>
    <w:rsid w:val="00AC5C16"/>
    <w:rPr>
      <w:rFonts w:ascii="Times New Roman" w:eastAsia="Times New Roman" w:hAnsi="Times New Roman" w:cs="Times New Roman"/>
    </w:rPr>
  </w:style>
  <w:style w:type="paragraph" w:styleId="AltBilgi">
    <w:name w:val="footer"/>
    <w:basedOn w:val="Normal"/>
    <w:link w:val="AltBilgiChar"/>
    <w:uiPriority w:val="99"/>
    <w:unhideWhenUsed/>
    <w:rsid w:val="00AC5C16"/>
    <w:pPr>
      <w:widowControl w:val="0"/>
      <w:tabs>
        <w:tab w:val="center" w:pos="4536"/>
        <w:tab w:val="right" w:pos="9072"/>
      </w:tabs>
      <w:autoSpaceDE w:val="0"/>
      <w:autoSpaceDN w:val="0"/>
      <w:spacing w:after="0" w:line="240" w:lineRule="auto"/>
    </w:pPr>
    <w:rPr>
      <w:rFonts w:ascii="Times New Roman" w:eastAsia="Times New Roman" w:hAnsi="Times New Roman" w:cs="Times New Roman"/>
    </w:rPr>
  </w:style>
  <w:style w:type="character" w:customStyle="1" w:styleId="AltBilgiChar">
    <w:name w:val="Alt Bilgi Char"/>
    <w:basedOn w:val="VarsaylanParagrafYazTipi"/>
    <w:link w:val="AltBilgi"/>
    <w:uiPriority w:val="99"/>
    <w:rsid w:val="00AC5C16"/>
    <w:rPr>
      <w:rFonts w:ascii="Times New Roman" w:eastAsia="Times New Roman" w:hAnsi="Times New Roman" w:cs="Times New Roman"/>
    </w:rPr>
  </w:style>
  <w:style w:type="paragraph" w:styleId="NormalWeb">
    <w:name w:val="Normal (Web)"/>
    <w:basedOn w:val="Normal"/>
    <w:uiPriority w:val="99"/>
    <w:unhideWhenUsed/>
    <w:rsid w:val="00E96B3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425ADB"/>
    <w:rPr>
      <w:color w:val="0000FF"/>
      <w:u w:val="single"/>
    </w:rPr>
  </w:style>
  <w:style w:type="character" w:styleId="Gl">
    <w:name w:val="Strong"/>
    <w:uiPriority w:val="22"/>
    <w:qFormat/>
    <w:rsid w:val="00425ADB"/>
    <w:rPr>
      <w:b/>
      <w:bCs/>
    </w:rPr>
  </w:style>
  <w:style w:type="table" w:styleId="TabloKlavuzu">
    <w:name w:val="Table Grid"/>
    <w:basedOn w:val="NormalTablo"/>
    <w:rsid w:val="006178B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medya.nigde.edu.tr/uniweb/media/portallar/sksdb/sayfalar/4004/djlop55b.pdf"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25BE38B69D043C8A0CBD4164D11811F"/>
        <w:category>
          <w:name w:val="Genel"/>
          <w:gallery w:val="placeholder"/>
        </w:category>
        <w:types>
          <w:type w:val="bbPlcHdr"/>
        </w:types>
        <w:behaviors>
          <w:behavior w:val="content"/>
        </w:behaviors>
        <w:guid w:val="{09ADA93B-2669-4A61-AEB4-C56C61E78A11}"/>
      </w:docPartPr>
      <w:docPartBody>
        <w:p w:rsidR="00DC06AB" w:rsidRDefault="00E54276" w:rsidP="00E54276">
          <w:pPr>
            <w:pStyle w:val="525BE38B69D043C8A0CBD4164D11811F"/>
          </w:pPr>
          <w:r w:rsidRPr="00AB183E">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0E4C"/>
    <w:rsid w:val="000A28C3"/>
    <w:rsid w:val="00102A5E"/>
    <w:rsid w:val="0017719F"/>
    <w:rsid w:val="001E7E34"/>
    <w:rsid w:val="002C594C"/>
    <w:rsid w:val="00393887"/>
    <w:rsid w:val="003B7698"/>
    <w:rsid w:val="00421DBA"/>
    <w:rsid w:val="00492A03"/>
    <w:rsid w:val="005A6D1E"/>
    <w:rsid w:val="005B5F8B"/>
    <w:rsid w:val="005C4D96"/>
    <w:rsid w:val="005C525C"/>
    <w:rsid w:val="005D32A6"/>
    <w:rsid w:val="005E4793"/>
    <w:rsid w:val="005F0CFB"/>
    <w:rsid w:val="0070658D"/>
    <w:rsid w:val="00756D87"/>
    <w:rsid w:val="007C2579"/>
    <w:rsid w:val="007F7601"/>
    <w:rsid w:val="008A1235"/>
    <w:rsid w:val="00A750B8"/>
    <w:rsid w:val="00B318BA"/>
    <w:rsid w:val="00B32868"/>
    <w:rsid w:val="00B40E4C"/>
    <w:rsid w:val="00CB3F58"/>
    <w:rsid w:val="00D16355"/>
    <w:rsid w:val="00DC06AB"/>
    <w:rsid w:val="00E4628D"/>
    <w:rsid w:val="00E54276"/>
    <w:rsid w:val="00EB0AC8"/>
    <w:rsid w:val="00F15D20"/>
    <w:rsid w:val="00F95A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E54276"/>
    <w:rPr>
      <w:color w:val="666666"/>
    </w:rPr>
  </w:style>
  <w:style w:type="paragraph" w:customStyle="1" w:styleId="525BE38B69D043C8A0CBD4164D11811F">
    <w:name w:val="525BE38B69D043C8A0CBD4164D11811F"/>
    <w:rsid w:val="00E54276"/>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469</TotalTime>
  <Pages>3</Pages>
  <Words>2289</Words>
  <Characters>13052</Characters>
  <Application>Microsoft Office Word</Application>
  <DocSecurity>0</DocSecurity>
  <Lines>108</Lines>
  <Paragraphs>30</Paragraphs>
  <ScaleCrop>false</ScaleCrop>
  <HeadingPairs>
    <vt:vector size="2" baseType="variant">
      <vt:variant>
        <vt:lpstr>Konu Başlığı</vt:lpstr>
      </vt:variant>
      <vt:variant>
        <vt:i4>1</vt:i4>
      </vt:variant>
    </vt:vector>
  </HeadingPairs>
  <TitlesOfParts>
    <vt:vector size="1" baseType="lpstr">
      <vt:lpstr>KYS.FR.0190_SKS_DB_Tuzuk</vt:lpstr>
    </vt:vector>
  </TitlesOfParts>
  <Company/>
  <LinksUpToDate>false</LinksUpToDate>
  <CharactersWithSpaces>15311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KDYS.FR.0112_SKS_DB_Ogrenci_Toplulugu_Tuzugu</dc:title>
  <dc:creator/>
  <cp:lastModifiedBy>Şeref AKYOL</cp:lastModifiedBy>
  <cp:revision>63</cp:revision>
  <dcterms:created xsi:type="dcterms:W3CDTF">2024-07-17T09:16:00Z</dcterms:created>
  <dcterms:modified xsi:type="dcterms:W3CDTF">2025-05-27T11:35:00Z</dcterms:modified>
</cp:coreProperties>
</file>