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DC0036">
        <w:trPr>
          <w:trHeight w:val="277"/>
        </w:trPr>
        <w:tc>
          <w:tcPr>
            <w:tcW w:w="1560" w:type="dxa"/>
            <w:vMerge w:val="restart"/>
          </w:tcPr>
          <w:p w:rsidR="00DC0036" w:rsidRDefault="00DC0036">
            <w:pPr>
              <w:pStyle w:val="TableParagraph"/>
              <w:spacing w:before="5"/>
              <w:rPr>
                <w:sz w:val="11"/>
              </w:rPr>
            </w:pPr>
          </w:p>
          <w:p w:rsidR="00DC0036" w:rsidRDefault="004A4270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DC0036" w:rsidRDefault="004A4270">
            <w:pPr>
              <w:pStyle w:val="TableParagraph"/>
              <w:spacing w:before="18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DC0036" w:rsidRDefault="00DC0036">
            <w:pPr>
              <w:pStyle w:val="TableParagraph"/>
              <w:rPr>
                <w:sz w:val="24"/>
              </w:rPr>
            </w:pPr>
          </w:p>
          <w:p w:rsidR="00DC0036" w:rsidRDefault="004A4270">
            <w:pPr>
              <w:pStyle w:val="TableParagraph"/>
              <w:ind w:left="672" w:right="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GEÇİCİ GÖREV YOLLUĞU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ÖDEMELERİ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DC0036" w:rsidRDefault="004A427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DC0036" w:rsidRDefault="004A427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İA.023</w:t>
            </w:r>
          </w:p>
        </w:tc>
      </w:tr>
      <w:tr w:rsidR="00DC003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C0036" w:rsidRDefault="004A427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DC0036" w:rsidRDefault="00801D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DC003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C0036" w:rsidRDefault="004A427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DC0036" w:rsidRDefault="00DC0036">
            <w:pPr>
              <w:pStyle w:val="TableParagraph"/>
              <w:rPr>
                <w:sz w:val="20"/>
              </w:rPr>
            </w:pPr>
          </w:p>
        </w:tc>
      </w:tr>
      <w:tr w:rsidR="00DC003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C0036" w:rsidRDefault="004A427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DC0036" w:rsidRDefault="00DC0036">
            <w:pPr>
              <w:pStyle w:val="TableParagraph"/>
              <w:rPr>
                <w:sz w:val="20"/>
              </w:rPr>
            </w:pPr>
          </w:p>
        </w:tc>
      </w:tr>
      <w:tr w:rsidR="00DC003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C0036" w:rsidRDefault="00DC003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C0036" w:rsidRDefault="004A427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DC0036" w:rsidRDefault="004A42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036">
        <w:trPr>
          <w:trHeight w:val="563"/>
        </w:trPr>
        <w:tc>
          <w:tcPr>
            <w:tcW w:w="6238" w:type="dxa"/>
            <w:gridSpan w:val="2"/>
          </w:tcPr>
          <w:p w:rsidR="00DC0036" w:rsidRDefault="004A4270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DC0036" w:rsidRDefault="004A4270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DC0036" w:rsidRDefault="004A4270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DC0036">
        <w:trPr>
          <w:trHeight w:val="9108"/>
        </w:trPr>
        <w:tc>
          <w:tcPr>
            <w:tcW w:w="6238" w:type="dxa"/>
            <w:gridSpan w:val="2"/>
          </w:tcPr>
          <w:p w:rsidR="00DC0036" w:rsidRDefault="00DC0036">
            <w:pPr>
              <w:pStyle w:val="TableParagraph"/>
              <w:spacing w:before="10"/>
              <w:rPr>
                <w:sz w:val="34"/>
              </w:rPr>
            </w:pPr>
          </w:p>
          <w:p w:rsidR="00DC0036" w:rsidRDefault="004A4270">
            <w:pPr>
              <w:pStyle w:val="TableParagraph"/>
              <w:spacing w:line="276" w:lineRule="auto"/>
              <w:ind w:left="564" w:right="597" w:firstLine="276"/>
              <w:jc w:val="both"/>
            </w:pPr>
            <w:r>
              <w:t>Öğretim</w:t>
            </w:r>
            <w:r>
              <w:rPr>
                <w:spacing w:val="1"/>
              </w:rPr>
              <w:t xml:space="preserve"> </w:t>
            </w:r>
            <w:r>
              <w:t>elemanı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yurt</w:t>
            </w:r>
            <w:r>
              <w:rPr>
                <w:spacing w:val="1"/>
              </w:rPr>
              <w:t xml:space="preserve"> </w:t>
            </w:r>
            <w:r>
              <w:t>içi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yurt</w:t>
            </w:r>
            <w:r>
              <w:rPr>
                <w:spacing w:val="1"/>
              </w:rPr>
              <w:t xml:space="preserve"> </w:t>
            </w:r>
            <w:r>
              <w:t>dışı</w:t>
            </w:r>
            <w:r>
              <w:rPr>
                <w:spacing w:val="1"/>
              </w:rPr>
              <w:t xml:space="preserve"> </w:t>
            </w:r>
            <w:r>
              <w:t>görevlendirmelerde Bölüm Başkanlığına görevlendirme</w:t>
            </w:r>
            <w:r>
              <w:rPr>
                <w:spacing w:val="1"/>
              </w:rPr>
              <w:t xml:space="preserve"> </w:t>
            </w:r>
            <w:r>
              <w:t>talep dilekçesi ile başvuru yapar; Dilekçeler ekleri ile</w:t>
            </w:r>
            <w:r>
              <w:rPr>
                <w:spacing w:val="1"/>
              </w:rPr>
              <w:t xml:space="preserve"> </w:t>
            </w:r>
            <w:r>
              <w:t>Yüksekokul</w:t>
            </w:r>
            <w:r>
              <w:rPr>
                <w:spacing w:val="1"/>
              </w:rPr>
              <w:t xml:space="preserve"> </w:t>
            </w:r>
            <w:r>
              <w:t>Yönetim</w:t>
            </w:r>
            <w:r>
              <w:rPr>
                <w:spacing w:val="1"/>
              </w:rPr>
              <w:t xml:space="preserve"> </w:t>
            </w:r>
            <w:r>
              <w:t>Kurulunda</w:t>
            </w:r>
            <w:r>
              <w:rPr>
                <w:spacing w:val="1"/>
              </w:rPr>
              <w:t xml:space="preserve"> </w:t>
            </w:r>
            <w:r>
              <w:t>onaylandıktan</w:t>
            </w:r>
            <w:r>
              <w:rPr>
                <w:spacing w:val="1"/>
              </w:rPr>
              <w:t xml:space="preserve"> </w:t>
            </w:r>
            <w:r>
              <w:t>sonra</w:t>
            </w:r>
            <w:r>
              <w:rPr>
                <w:spacing w:val="1"/>
              </w:rPr>
              <w:t xml:space="preserve"> </w:t>
            </w:r>
            <w:r>
              <w:t>Rektörlük Makamınca incelenir, onaylanır ve Müdürlüğe iletilir.</w:t>
            </w:r>
          </w:p>
          <w:p w:rsidR="00DC0036" w:rsidRDefault="00DC0036">
            <w:pPr>
              <w:pStyle w:val="TableParagraph"/>
              <w:rPr>
                <w:sz w:val="24"/>
              </w:rPr>
            </w:pPr>
          </w:p>
          <w:p w:rsidR="00DC0036" w:rsidRDefault="00DC0036">
            <w:pPr>
              <w:pStyle w:val="TableParagraph"/>
              <w:spacing w:before="2"/>
              <w:rPr>
                <w:sz w:val="27"/>
              </w:rPr>
            </w:pPr>
          </w:p>
          <w:p w:rsidR="00DC0036" w:rsidRDefault="004A4270">
            <w:pPr>
              <w:pStyle w:val="TableParagraph"/>
              <w:spacing w:line="276" w:lineRule="auto"/>
              <w:ind w:left="252" w:right="361" w:firstLine="300"/>
              <w:jc w:val="both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oluru,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Bütünleşik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Bilişim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Sistemi (MYS) yolluk süreci başlatılır ilgili öğretim üyesi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 MYS e-yolluk üzerinden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bildirimini doldurur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ve sistemden mutemede </w:t>
            </w:r>
            <w:proofErr w:type="spellStart"/>
            <w:proofErr w:type="gramStart"/>
            <w:r>
              <w:rPr>
                <w:sz w:val="24"/>
              </w:rPr>
              <w:t>gönderir.Yurt</w:t>
            </w:r>
            <w:proofErr w:type="spellEnd"/>
            <w:proofErr w:type="gramEnd"/>
            <w:r>
              <w:rPr>
                <w:sz w:val="24"/>
              </w:rPr>
              <w:t xml:space="preserve"> dışı evraklarda 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belge manüel </w:t>
            </w:r>
            <w:proofErr w:type="spellStart"/>
            <w:r>
              <w:rPr>
                <w:sz w:val="24"/>
              </w:rPr>
              <w:t>hazırlanır.Yolluk</w:t>
            </w:r>
            <w:proofErr w:type="spellEnd"/>
            <w:r>
              <w:rPr>
                <w:sz w:val="24"/>
              </w:rPr>
              <w:t xml:space="preserve"> bildirimini ilgili 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gerçekleştirme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imzalar.</w:t>
            </w: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4A4270">
            <w:pPr>
              <w:pStyle w:val="TableParagraph"/>
              <w:spacing w:before="167" w:line="276" w:lineRule="auto"/>
              <w:ind w:left="1108" w:right="1235"/>
              <w:jc w:val="both"/>
              <w:rPr>
                <w:sz w:val="24"/>
              </w:rPr>
            </w:pPr>
            <w:r>
              <w:rPr>
                <w:sz w:val="24"/>
              </w:rPr>
              <w:t>MYS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yolluk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sürecinden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hazırlanarak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görevlisi ve harcama yetkilisi tarafından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imzalanan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 SGDB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</w:tcPr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4A4270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</w:p>
          <w:p w:rsidR="00DC0036" w:rsidRDefault="004A4270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Elemanı, Bölüm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Bşk.lığı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Dekanlık</w:t>
            </w: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spacing w:before="1"/>
              <w:rPr>
                <w:sz w:val="38"/>
              </w:rPr>
            </w:pPr>
          </w:p>
          <w:p w:rsidR="00DC0036" w:rsidRDefault="004A4270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Elemanı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mutemet</w:t>
            </w: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spacing w:before="10"/>
              <w:rPr>
                <w:sz w:val="31"/>
              </w:rPr>
            </w:pPr>
          </w:p>
          <w:p w:rsidR="00DC0036" w:rsidRDefault="004A42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</w:tcPr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rPr>
                <w:sz w:val="26"/>
              </w:rPr>
            </w:pPr>
          </w:p>
          <w:p w:rsidR="00DC0036" w:rsidRDefault="00DC0036">
            <w:pPr>
              <w:pStyle w:val="TableParagraph"/>
              <w:spacing w:before="7"/>
              <w:rPr>
                <w:sz w:val="35"/>
              </w:rPr>
            </w:pPr>
          </w:p>
          <w:p w:rsidR="00DC0036" w:rsidRDefault="004A4270">
            <w:pPr>
              <w:pStyle w:val="TableParagraph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Yolluk Bildirimi,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Yazısı,</w:t>
            </w:r>
          </w:p>
          <w:p w:rsidR="00DC0036" w:rsidRDefault="004A4270">
            <w:pPr>
              <w:pStyle w:val="TableParagraph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Katılım Belgesi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(Yurt Dışı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Yolluklarda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pasaport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fotokopisi,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bilet)Yol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rayiç</w:t>
            </w:r>
          </w:p>
          <w:p w:rsidR="00DC0036" w:rsidRDefault="004A4270">
            <w:pPr>
              <w:pStyle w:val="TableParagraph"/>
              <w:spacing w:line="270" w:lineRule="atLeast"/>
              <w:ind w:left="157"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belgesi</w:t>
            </w:r>
            <w:proofErr w:type="gramEnd"/>
            <w:r>
              <w:rPr>
                <w:sz w:val="24"/>
              </w:rPr>
              <w:t>, Yönetim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Kurulu Kararı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ÖEB</w:t>
            </w:r>
          </w:p>
        </w:tc>
      </w:tr>
    </w:tbl>
    <w:p w:rsidR="00DC0036" w:rsidRDefault="00801D0C">
      <w:pPr>
        <w:rPr>
          <w:sz w:val="20"/>
        </w:rPr>
      </w:pPr>
      <w:r>
        <w:pict>
          <v:group id="_x0000_s1028" style="position:absolute;margin-left:54.4pt;margin-top:168.35pt;width:297pt;height:129.75pt;z-index:-15816704;mso-position-horizontal-relative:page;mso-position-vertical-relative:page" coordorigin="1088,3367" coordsize="5940,2595">
            <v:shape id="_x0000_s1030" style="position:absolute;left:1095;top:3374;width:5925;height:2580" coordorigin="1095,3375" coordsize="5925,2580" path="m6067,3375r-4019,l1983,3378r-64,9l1856,3401r-61,20l1735,3446r-58,30l1621,3511r-54,40l1515,3595r-49,49l1419,3696r-45,57l1332,3813r-38,64l1258,3944r-33,70l1196,4087r-26,76l1148,4241r-19,81l1114,4405r-10,85l1097,4576r-2,89l1097,4753r7,87l1114,4925r15,83l1148,5089r22,78l1196,5243r29,73l1258,5386r36,67l1332,5517r42,60l1419,5633r47,53l1515,5735r52,44l1621,5818r56,35l1735,5884r60,25l1856,5929r63,14l1983,5952r65,3l6067,5955r65,-3l6196,5943r63,-14l6320,5909r60,-25l6438,5853r56,-35l6548,5779r52,-44l6649,5686r47,-53l6741,5577r42,-60l6821,5453r36,-67l6890,5316r29,-73l6945,5167r22,-78l6986,5008r15,-83l7011,4840r7,-87l7020,4665r-2,-89l7011,4490r-10,-85l6986,4322r-19,-81l6945,4163r-26,-76l6890,4014r-33,-70l6821,3877r-38,-64l6741,3753r-45,-57l6649,3644r-49,-49l6548,3551r-54,-40l6438,3476r-58,-30l6320,3421r-61,-20l6196,3387r-64,-9l6067,3375xe" stroked="f">
              <v:path arrowok="t"/>
            </v:shape>
            <v:shape id="_x0000_s1029" style="position:absolute;left:1095;top:3374;width:5925;height:2580" coordorigin="1095,3375" coordsize="5925,2580" path="m2048,3375r4019,l6132,3378r64,9l6259,3401r61,20l6380,3446r58,30l6494,3511r54,40l6600,3595r49,49l6696,3696r45,57l6783,3813r38,64l6857,3944r33,70l6919,4087r26,76l6967,4241r19,81l7001,4405r10,85l7018,4576r2,89l7018,4753r-7,87l7001,4925r-15,83l6967,5089r-22,78l6919,5243r-29,73l6857,5386r-36,67l6783,5517r-42,60l6696,5633r-47,53l6600,5735r-52,44l6494,5818r-56,35l6380,5884r-60,25l6259,5929r-63,14l6132,5952r-65,3l2048,5955r-65,-3l1919,5943r-63,-14l1795,5909r-60,-25l1677,5853r-56,-35l1567,5779r-52,-44l1466,5686r-47,-53l1374,5577r-42,-60l1294,5453r-36,-67l1225,5316r-29,-73l1170,5167r-22,-78l1129,5008r-15,-83l1104,4840r-7,-87l1095,4665r2,-89l1104,4490r10,-85l1129,4322r19,-81l1170,4163r26,-76l1225,4014r33,-70l1294,3877r38,-64l1374,3753r45,-57l1466,3644r49,-49l1567,3551r54,-40l1677,3476r58,-30l1795,3421r61,-20l1919,3387r64,-9l2048,3375xe" filled="f">
              <v:path arrowok="t"/>
            </v:shape>
            <w10:wrap anchorx="page" anchory="page"/>
          </v:group>
        </w:pict>
      </w:r>
      <w:r>
        <w:pict>
          <v:rect id="_x0000_s1027" style="position:absolute;margin-left:52.5pt;margin-top:303.75pt;width:297pt;height:138pt;z-index:-15816192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51.75pt;margin-top:461.95pt;width:297.75pt;height:150pt;z-index:-15815680;mso-position-horizontal-relative:page;mso-position-vertical-relative:page" coordorigin="1035,9239" coordsize="5955,3000" path="m1035,10739r6,-98l1060,10544r31,-95l1133,10356r54,-91l1251,10177r75,-85l1411,10009r46,-40l1506,9930r50,-39l1609,9854r56,-37l1722,9781r60,-35l1843,9712r64,-33l1973,9647r67,-31l2110,9586r71,-29l2254,9529r75,-27l2405,9476r78,-24l2563,9429r81,-22l2727,9386r84,-19l2896,9348r87,-17l3071,9316r90,-14l3251,9289r92,-12l3436,9268r93,-9l3624,9252r96,-5l3817,9243r97,-3l4012,9239r99,1l4208,9243r97,4l4401,9252r94,7l4589,9268r93,9l4774,9289r90,13l4954,9316r88,15l5129,9348r85,19l5298,9386r83,21l5462,9429r80,23l5620,9476r76,26l5771,9529r73,28l5915,9586r70,30l6052,9647r66,32l6182,9712r61,34l6303,9781r57,36l6416,9854r53,37l6519,9930r49,39l6614,10009r85,83l6774,10177r64,88l6892,10356r42,93l6965,10544r19,97l6990,10739r-2,50l6976,10887r-25,96l6914,11077r-48,91l6807,11258r-69,87l6658,11429r-90,81l6519,11549r-50,39l6416,11625r-56,37l6303,11698r-60,35l6182,11767r-64,33l6052,11832r-67,31l5915,11893r-71,29l5771,11950r-75,27l5620,12002r-78,25l5462,12050r-81,22l5298,12093r-84,19l5129,12130r-87,17l4954,12163r-90,14l4774,12190r-92,11l4589,12211r-94,9l4401,12227r-96,5l4208,12236r-97,3l4012,12239r-98,l3817,12236r-97,-4l3624,12227r-95,-7l3436,12211r-93,-10l3251,12190r-90,-13l3071,12163r-88,-16l2896,12130r-85,-18l2727,12093r-83,-21l2563,12050r-80,-23l2405,12002r-76,-25l2254,11950r-73,-28l2110,11893r-70,-30l1973,11832r-66,-32l1843,11767r-61,-34l1722,11698r-57,-36l1609,11625r-53,-37l1506,11549r-49,-39l1411,11470r-85,-83l1251,11302r-64,-88l1133,11123r-42,-93l1060,10935r-19,-97l1035,10739xe" filled="f" strokeweight="2pt">
            <v:path arrowok="t"/>
            <w10:wrap anchorx="page" anchory="page"/>
          </v:shape>
        </w:pict>
      </w:r>
    </w:p>
    <w:p w:rsidR="00DC0036" w:rsidRDefault="00DC0036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DC0036">
        <w:trPr>
          <w:trHeight w:val="1519"/>
        </w:trPr>
        <w:tc>
          <w:tcPr>
            <w:tcW w:w="2960" w:type="dxa"/>
          </w:tcPr>
          <w:p w:rsidR="004A4270" w:rsidRDefault="004A4270" w:rsidP="004A4270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801D0C" w:rsidRDefault="00801D0C" w:rsidP="00801D0C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DC0036" w:rsidRDefault="00801D0C" w:rsidP="00801D0C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DC0036" w:rsidRDefault="004A4270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4A4270" w:rsidRDefault="004A4270" w:rsidP="004A4270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DC0036" w:rsidRDefault="004A4270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DC0036" w:rsidRDefault="004A4270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DC0036" w:rsidRDefault="004A4270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DC0036" w:rsidRDefault="004A4270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DC0036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0036"/>
    <w:rsid w:val="004A4270"/>
    <w:rsid w:val="00801D0C"/>
    <w:rsid w:val="00D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A42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4270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A42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427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2022-12-26T13:56:00Z</dcterms:created>
  <dcterms:modified xsi:type="dcterms:W3CDTF">2025-05-15T08:06:00Z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