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C47F07" w:rsidRDefault="004E29A2" w:rsidP="00C47F07">
            <w:pPr>
              <w:pStyle w:val="ListeParagraf"/>
              <w:numPr>
                <w:ilvl w:val="0"/>
                <w:numId w:val="2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C47F07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C47F07" w:rsidRDefault="004E29A2" w:rsidP="00C47F07">
            <w:pPr>
              <w:pStyle w:val="ListeParagraf"/>
              <w:numPr>
                <w:ilvl w:val="0"/>
                <w:numId w:val="26"/>
              </w:numPr>
              <w:rPr>
                <w:rStyle w:val="Gl"/>
                <w:b w:val="0"/>
                <w:bCs w:val="0"/>
                <w:sz w:val="22"/>
                <w:szCs w:val="22"/>
              </w:rPr>
            </w:pPr>
            <w:r w:rsidRPr="00C47F07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C47F07" w:rsidRDefault="002A0D72" w:rsidP="00C47F07">
            <w:pPr>
              <w:pStyle w:val="ListeParagraf"/>
              <w:numPr>
                <w:ilvl w:val="0"/>
                <w:numId w:val="26"/>
              </w:numPr>
              <w:rPr>
                <w:rStyle w:val="Gl"/>
                <w:b w:val="0"/>
                <w:sz w:val="22"/>
                <w:szCs w:val="22"/>
              </w:rPr>
            </w:pPr>
            <w:r w:rsidRPr="00C47F07"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C47F07" w:rsidRDefault="004E29A2" w:rsidP="00C47F07">
            <w:pPr>
              <w:pStyle w:val="ListeParagraf"/>
              <w:numPr>
                <w:ilvl w:val="0"/>
                <w:numId w:val="26"/>
              </w:numPr>
              <w:rPr>
                <w:rStyle w:val="Gl"/>
                <w:b w:val="0"/>
                <w:bCs w:val="0"/>
                <w:sz w:val="22"/>
                <w:szCs w:val="22"/>
              </w:rPr>
            </w:pPr>
            <w:r w:rsidRPr="00C47F07">
              <w:rPr>
                <w:b/>
                <w:bCs/>
              </w:rPr>
              <w:t xml:space="preserve">Kadro </w:t>
            </w:r>
            <w:proofErr w:type="spellStart"/>
            <w:r w:rsidRPr="00C47F07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3D2C8188" w:rsidR="004E29A2" w:rsidRPr="00C47F07" w:rsidRDefault="000F4A01" w:rsidP="00C47F07">
            <w:pPr>
              <w:pStyle w:val="ListeParagraf"/>
              <w:numPr>
                <w:ilvl w:val="0"/>
                <w:numId w:val="26"/>
              </w:numPr>
              <w:rPr>
                <w:rStyle w:val="Gl"/>
                <w:b w:val="0"/>
                <w:sz w:val="22"/>
                <w:szCs w:val="22"/>
              </w:rPr>
            </w:pPr>
            <w:r>
              <w:t>Bölüm Başkanları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C47F07" w:rsidRDefault="004E29A2" w:rsidP="00C47F07">
            <w:pPr>
              <w:pStyle w:val="ListeParagraf"/>
              <w:numPr>
                <w:ilvl w:val="0"/>
                <w:numId w:val="26"/>
              </w:numPr>
              <w:rPr>
                <w:b/>
                <w:bCs/>
                <w:sz w:val="22"/>
                <w:szCs w:val="22"/>
              </w:rPr>
            </w:pPr>
            <w:r w:rsidRPr="00C47F07">
              <w:rPr>
                <w:b/>
                <w:bCs/>
                <w:sz w:val="22"/>
                <w:szCs w:val="22"/>
              </w:rPr>
              <w:t>Görev</w:t>
            </w:r>
            <w:r w:rsidR="00095C3E" w:rsidRPr="00C47F0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C47F07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491EE129" w:rsidR="004E29A2" w:rsidRPr="00C47F07" w:rsidRDefault="000F4A01" w:rsidP="00C47F07">
            <w:pPr>
              <w:pStyle w:val="Liste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C47F07">
              <w:rPr>
                <w:sz w:val="22"/>
                <w:szCs w:val="22"/>
              </w:rPr>
              <w:t>Bölüm Başkanları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C47F07" w:rsidRDefault="00E51610" w:rsidP="00C47F07">
            <w:pPr>
              <w:pStyle w:val="ListeParagraf"/>
              <w:numPr>
                <w:ilvl w:val="0"/>
                <w:numId w:val="26"/>
              </w:numPr>
              <w:rPr>
                <w:rStyle w:val="Gl"/>
                <w:b w:val="0"/>
                <w:bCs w:val="0"/>
                <w:sz w:val="22"/>
                <w:szCs w:val="22"/>
              </w:rPr>
            </w:pPr>
            <w:r w:rsidRPr="00C47F07">
              <w:rPr>
                <w:b/>
                <w:bCs/>
              </w:rPr>
              <w:t>Bağlı B</w:t>
            </w:r>
            <w:r w:rsidR="00095C3E" w:rsidRPr="00C47F07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5904021A" w:rsidR="004E29A2" w:rsidRPr="00C47F07" w:rsidRDefault="0024614F" w:rsidP="00C47F07">
            <w:pPr>
              <w:pStyle w:val="ListeParagraf"/>
              <w:numPr>
                <w:ilvl w:val="0"/>
                <w:numId w:val="26"/>
              </w:num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t>Müdür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C47F07" w:rsidRDefault="004E29A2" w:rsidP="00C47F07">
            <w:pPr>
              <w:pStyle w:val="ListeParagraf"/>
              <w:numPr>
                <w:ilvl w:val="0"/>
                <w:numId w:val="2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C47F07">
              <w:rPr>
                <w:b/>
                <w:bCs/>
                <w:sz w:val="22"/>
                <w:szCs w:val="22"/>
              </w:rPr>
              <w:t xml:space="preserve">GÖREV, </w:t>
            </w:r>
            <w:r w:rsidRPr="00C47F07">
              <w:rPr>
                <w:b/>
                <w:sz w:val="22"/>
                <w:szCs w:val="22"/>
              </w:rPr>
              <w:t>YETKİ VE SORUMLULUKLARI</w:t>
            </w:r>
            <w:r w:rsidRPr="00C47F07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35CAB146" w14:textId="3D877D50" w:rsidR="005A1B46" w:rsidRDefault="005A1B46" w:rsidP="009B0086">
      <w:pPr>
        <w:ind w:right="284"/>
        <w:jc w:val="both"/>
      </w:pPr>
    </w:p>
    <w:p w14:paraId="7CD8EF6A" w14:textId="77777777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Bölümün her düzeydeki eğitim-öğretim ve araştırmalarından, bölümle ilgili her türlü faaliyetin düzenli ve verimli olarak yürütülmesinden ve kaynakların etkili biçimde kullanılmasını sağlamak, </w:t>
      </w:r>
    </w:p>
    <w:p w14:paraId="386D9BB7" w14:textId="77777777" w:rsidR="001D7B28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>Bölümün ihtiyaçlarını Müdürlük Makamına yazılı olarak bildir</w:t>
      </w:r>
      <w:r w:rsidR="001D7B28">
        <w:rPr>
          <w:sz w:val="22"/>
          <w:szCs w:val="22"/>
        </w:rPr>
        <w:t xml:space="preserve">mek, </w:t>
      </w:r>
    </w:p>
    <w:p w14:paraId="3FE7429F" w14:textId="5FFB92B2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Bölüm Kuruluna ve Bölüm Akademik Kuruluna Başkanlık etmek, </w:t>
      </w:r>
    </w:p>
    <w:p w14:paraId="0DAE44ED" w14:textId="23DE84EB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Bölümü temsil etmek üzere Yüksekokul Kurulu toplantılarına katılmak, </w:t>
      </w:r>
    </w:p>
    <w:p w14:paraId="4500A1C6" w14:textId="5423B6BD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Her eğitim-öğretim yılı başında bir önceki döneme ait Bölüm eğitim-öğretim ve araştırma faaliyetleri ile ilgili raporu ve gelecek yıl için çalışma plânını Müdüre sunmak, </w:t>
      </w:r>
    </w:p>
    <w:p w14:paraId="0CFB0E23" w14:textId="6C695CE8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Bölüm öğretim elemanlarının görev sürelerinin uzatılmasında dikkate alınmak üzere Bölüm görüşünü yazılı olarak Müdürlük Makamına bildirmek, </w:t>
      </w:r>
    </w:p>
    <w:p w14:paraId="5D527723" w14:textId="743B3440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Program, Bölüm ve </w:t>
      </w:r>
      <w:r w:rsidR="001D7B28">
        <w:rPr>
          <w:sz w:val="22"/>
          <w:szCs w:val="22"/>
        </w:rPr>
        <w:t>Müdürlük</w:t>
      </w:r>
      <w:r w:rsidRPr="005A1B46">
        <w:rPr>
          <w:sz w:val="22"/>
          <w:szCs w:val="22"/>
        </w:rPr>
        <w:t xml:space="preserve"> arasındaki her türlü yazışma, yürütme ve koordinasyonu sağlamak, </w:t>
      </w:r>
    </w:p>
    <w:p w14:paraId="1954B651" w14:textId="7D85053B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Bölümde eğitim-öğretimin düzenli bir şekilde sürdürülmesini sağlamak, </w:t>
      </w:r>
    </w:p>
    <w:p w14:paraId="12EA68B9" w14:textId="6A15DB35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>Bölüm komisyonlarını oluşturmak ve çalışma raporlarını takip etmek,</w:t>
      </w:r>
    </w:p>
    <w:p w14:paraId="1CB033F4" w14:textId="5E24008D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 Eğitim-öğretimin ve bilimsel araştırmaların verimli ve etkili bir şekilde gerçekleşmesi amacına yönelik olarak Bölümdeki öğretim elemanları arasındaki koordinasyonu sağlamak,</w:t>
      </w:r>
    </w:p>
    <w:p w14:paraId="5F1A2883" w14:textId="5F0BED16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Bölümündeki öğrenci-öğretim elemanı ilişkilerinin, eğitim-öğretimin amaçları doğrultusunda, düzenli ve sağlıklı bir şekilde yürütülmesini sağlamak, </w:t>
      </w:r>
    </w:p>
    <w:p w14:paraId="7C35D246" w14:textId="094B6B45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>Bölümde görevli öğretim elemanlarının görevlerini yapmalarını izlemek ve denetlemek,</w:t>
      </w:r>
    </w:p>
    <w:p w14:paraId="75CEA6E7" w14:textId="2C9464E1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Bölüm öğrencilerinin eğitim-öğretime yönelik sorunlarıyla ilgilenmek, </w:t>
      </w:r>
    </w:p>
    <w:p w14:paraId="756CA0C5" w14:textId="5FD1592B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Bölüm öğrencilerinin kültürel, sosyal ve bilimsel etkinlikler düzenlemelerini teşvik etmek ve yardımcı olmak, </w:t>
      </w:r>
    </w:p>
    <w:p w14:paraId="0ACA8AAA" w14:textId="255BD62E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Ek ders ve sınav ücret çizelgelerinin zamanında ve doğru bir biçimde hazırlanmasını sağlamak, </w:t>
      </w:r>
    </w:p>
    <w:p w14:paraId="45DEA712" w14:textId="52D4D7DE" w:rsidR="00414130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>Bölümün ders dağılımının öğretim elemanları arasında dengeli bir şekilde yapılmasını sağlamak</w:t>
      </w:r>
    </w:p>
    <w:p w14:paraId="27BDB12E" w14:textId="77777777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Danışman seçimi ve danışmanlık hizmetlerinin koordinasyonunu yapmak, </w:t>
      </w:r>
    </w:p>
    <w:p w14:paraId="36090C44" w14:textId="77777777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>Her dönem başında ders kayıtlarının düzenli bir biçimde yapılmasını sağlamak,</w:t>
      </w:r>
    </w:p>
    <w:p w14:paraId="6D854D92" w14:textId="7B29D70D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Ders notlarının düzenli bir biçimde otomasyon sistemine girilmesini sağlamak, </w:t>
      </w:r>
    </w:p>
    <w:p w14:paraId="7BD8CEA7" w14:textId="798EED12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Bölümdeki dersliklerin, laboratuvarların ve ders araç gereçlerinin verimli, etkili, düzenli ve temiz olarak kullanılmasını sağlamak, </w:t>
      </w:r>
    </w:p>
    <w:p w14:paraId="5211C2AB" w14:textId="0957A896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Araştırma faaliyetlerini takip etmek ve laboratuvar çalışmalarını verimli hale getirmek, </w:t>
      </w:r>
    </w:p>
    <w:p w14:paraId="1BEA4C12" w14:textId="1AD3024F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Görevinde bulunmadığı zaman yerine vekil bırakmak, </w:t>
      </w:r>
    </w:p>
    <w:p w14:paraId="77FF5987" w14:textId="6109B130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Çalışma ortamında iş sağlığı ve güvenliği ile ilgili hususların uygulanması konusunda gerekli uyarıları yapmak, </w:t>
      </w:r>
    </w:p>
    <w:p w14:paraId="4A6A495F" w14:textId="5AD83050" w:rsidR="005A1B46" w:rsidRPr="005A1B46" w:rsidRDefault="005A1B46" w:rsidP="009B0086">
      <w:pPr>
        <w:pStyle w:val="ListeParagraf"/>
        <w:numPr>
          <w:ilvl w:val="0"/>
          <w:numId w:val="27"/>
        </w:numPr>
        <w:ind w:right="284"/>
        <w:jc w:val="both"/>
        <w:rPr>
          <w:sz w:val="22"/>
          <w:szCs w:val="22"/>
        </w:rPr>
      </w:pPr>
      <w:r w:rsidRPr="005A1B46">
        <w:rPr>
          <w:sz w:val="22"/>
          <w:szCs w:val="22"/>
        </w:rPr>
        <w:t xml:space="preserve">İlgili kanun ve yönetmeliklerle verilen görevleri ve Müdür tarafından verilecek diğer görevleri yapmak, 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C47F07" w:rsidRDefault="0087261B" w:rsidP="00C47F07">
            <w:pPr>
              <w:pStyle w:val="ListeParagraf"/>
              <w:numPr>
                <w:ilvl w:val="0"/>
                <w:numId w:val="26"/>
              </w:numPr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C47F07">
              <w:rPr>
                <w:b/>
                <w:sz w:val="22"/>
                <w:szCs w:val="22"/>
              </w:rPr>
              <w:t>VEKALET</w:t>
            </w:r>
            <w:proofErr w:type="gramEnd"/>
            <w:r w:rsidRPr="00C47F07">
              <w:rPr>
                <w:b/>
                <w:sz w:val="22"/>
                <w:szCs w:val="22"/>
              </w:rPr>
              <w:t xml:space="preserve">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47B90231" w:rsidR="0087261B" w:rsidRPr="0087261B" w:rsidRDefault="000F4A01" w:rsidP="00C47F07">
            <w:pPr>
              <w:pStyle w:val="ListeParagraf"/>
              <w:numPr>
                <w:ilvl w:val="0"/>
                <w:numId w:val="26"/>
              </w:numPr>
              <w:ind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Bölüm Öğretim Elemanları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B6952" w14:textId="77777777" w:rsidR="00A36294" w:rsidRDefault="00A36294">
      <w:r>
        <w:separator/>
      </w:r>
    </w:p>
  </w:endnote>
  <w:endnote w:type="continuationSeparator" w:id="0">
    <w:p w14:paraId="75F149C0" w14:textId="77777777" w:rsidR="00A36294" w:rsidRDefault="00A3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92BE5" w14:textId="77777777" w:rsidR="00DE1774" w:rsidRDefault="00DE177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4C36FDD2" w:rsidR="00414130" w:rsidRPr="001A2996" w:rsidRDefault="0094010A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 w:rsidRPr="00D81EE8">
            <w:rPr>
              <w:bCs/>
              <w:sz w:val="22"/>
              <w:szCs w:val="22"/>
            </w:rPr>
            <w:t xml:space="preserve">Bilgisayar </w:t>
          </w:r>
          <w:r w:rsidRPr="00D81EE8"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83642" w14:textId="77777777" w:rsidR="00A36294" w:rsidRDefault="00A36294">
      <w:r>
        <w:separator/>
      </w:r>
    </w:p>
  </w:footnote>
  <w:footnote w:type="continuationSeparator" w:id="0">
    <w:p w14:paraId="1AA3090C" w14:textId="77777777" w:rsidR="00A36294" w:rsidRDefault="00A36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27990" w14:textId="77777777" w:rsidR="00DE1774" w:rsidRDefault="00DE177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4485A89D" w:rsidR="001A2996" w:rsidRPr="001515B3" w:rsidRDefault="005A1B4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</w:t>
          </w:r>
          <w:r w:rsidR="00DE1774">
            <w:rPr>
              <w:b/>
              <w:sz w:val="22"/>
              <w:szCs w:val="22"/>
            </w:rPr>
            <w:t xml:space="preserve"> </w:t>
          </w:r>
          <w:r>
            <w:rPr>
              <w:b/>
              <w:sz w:val="22"/>
              <w:szCs w:val="22"/>
            </w:rPr>
            <w:t>YÜKSEKOKULU</w:t>
          </w:r>
        </w:p>
        <w:p w14:paraId="72777A40" w14:textId="405BB45A" w:rsidR="001A2996" w:rsidRPr="00DC5C02" w:rsidRDefault="000F4A01" w:rsidP="000F4A0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BÖLÜM BAŞKANLARI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C56A370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5A1B46">
            <w:rPr>
              <w:b/>
              <w:sz w:val="16"/>
              <w:szCs w:val="22"/>
            </w:rPr>
            <w:t>.0004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5F4FC1"/>
    <w:multiLevelType w:val="hybridMultilevel"/>
    <w:tmpl w:val="D062FD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6A3818"/>
    <w:multiLevelType w:val="hybridMultilevel"/>
    <w:tmpl w:val="62968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24"/>
  </w:num>
  <w:num w:numId="5">
    <w:abstractNumId w:val="21"/>
  </w:num>
  <w:num w:numId="6">
    <w:abstractNumId w:val="23"/>
  </w:num>
  <w:num w:numId="7">
    <w:abstractNumId w:val="18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4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7"/>
  </w:num>
  <w:num w:numId="15">
    <w:abstractNumId w:val="2"/>
  </w:num>
  <w:num w:numId="16">
    <w:abstractNumId w:val="20"/>
  </w:num>
  <w:num w:numId="17">
    <w:abstractNumId w:val="11"/>
  </w:num>
  <w:num w:numId="18">
    <w:abstractNumId w:val="19"/>
  </w:num>
  <w:num w:numId="19">
    <w:abstractNumId w:val="10"/>
  </w:num>
  <w:num w:numId="20">
    <w:abstractNumId w:val="4"/>
  </w:num>
  <w:num w:numId="21">
    <w:abstractNumId w:val="26"/>
  </w:num>
  <w:num w:numId="22">
    <w:abstractNumId w:val="16"/>
  </w:num>
  <w:num w:numId="23">
    <w:abstractNumId w:val="8"/>
  </w:num>
  <w:num w:numId="24">
    <w:abstractNumId w:val="1"/>
  </w:num>
  <w:num w:numId="25">
    <w:abstractNumId w:val="25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4A01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B28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4614F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135D"/>
    <w:rsid w:val="002C4DC3"/>
    <w:rsid w:val="002C65A4"/>
    <w:rsid w:val="002D0527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7620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A1B46"/>
    <w:rsid w:val="005C0B01"/>
    <w:rsid w:val="005C0CB5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10A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1F11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29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7F07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356C"/>
    <w:rsid w:val="00CD515D"/>
    <w:rsid w:val="00CE24FC"/>
    <w:rsid w:val="00CE59E5"/>
    <w:rsid w:val="00CE6444"/>
    <w:rsid w:val="00CE6973"/>
    <w:rsid w:val="00CF4566"/>
    <w:rsid w:val="00CF7927"/>
    <w:rsid w:val="00D12EF6"/>
    <w:rsid w:val="00D13A93"/>
    <w:rsid w:val="00D20603"/>
    <w:rsid w:val="00D231ED"/>
    <w:rsid w:val="00D27AB5"/>
    <w:rsid w:val="00D403BF"/>
    <w:rsid w:val="00D428CB"/>
    <w:rsid w:val="00D44B41"/>
    <w:rsid w:val="00D45F74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C790A"/>
    <w:rsid w:val="00DD1716"/>
    <w:rsid w:val="00DE1774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1A0EC3-6425-4334-AA9E-DB24B03E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6</cp:revision>
  <cp:lastPrinted>2016-06-14T12:28:00Z</cp:lastPrinted>
  <dcterms:created xsi:type="dcterms:W3CDTF">2024-07-24T19:28:00Z</dcterms:created>
  <dcterms:modified xsi:type="dcterms:W3CDTF">2024-07-25T11:20:00Z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