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C6E54" w14:textId="77777777" w:rsidR="00C5365A" w:rsidRPr="0043345D" w:rsidRDefault="00C5365A" w:rsidP="004E29A2">
      <w:pPr>
        <w:pStyle w:val="GvdeMetni2"/>
        <w:jc w:val="both"/>
        <w:rPr>
          <w:b/>
          <w:sz w:val="22"/>
          <w:szCs w:val="22"/>
          <w:u w:val="single"/>
        </w:rPr>
      </w:pPr>
      <w:bookmarkStart w:id="0" w:name="_GoBack"/>
      <w:bookmarkEnd w:id="0"/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0AF1DCE3" w14:textId="77777777" w:rsidR="00C5365A" w:rsidRPr="00E97D21" w:rsidRDefault="00C5365A" w:rsidP="00C5365A">
      <w:pPr>
        <w:pStyle w:val="Defaul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058082E" w14:textId="219BA31E" w:rsidR="35BEC4E0" w:rsidRDefault="35BEC4E0" w:rsidP="4A59A732">
      <w:pPr>
        <w:pStyle w:val="ListeParagraf"/>
        <w:numPr>
          <w:ilvl w:val="0"/>
          <w:numId w:val="26"/>
        </w:numPr>
        <w:spacing w:before="240" w:after="240"/>
        <w:jc w:val="both"/>
      </w:pPr>
      <w:r w:rsidRPr="4A59A732">
        <w:rPr>
          <w:b/>
          <w:bCs/>
        </w:rPr>
        <w:t>Erasmus programı süreçlerini koordine etmek</w:t>
      </w:r>
      <w:r w:rsidRPr="4A59A732">
        <w:t>: Meslek Yüksekokulu düzeyinde Erasmus değişim programı ile ilgili başvuru, yerleştirme ve takip süreçlerini yönetmek, gerekli belgelerin düzenlenmesini sağlamak.</w:t>
      </w:r>
    </w:p>
    <w:p w14:paraId="1E7A3CFD" w14:textId="71D4FE6E" w:rsidR="35BEC4E0" w:rsidRDefault="35BEC4E0" w:rsidP="4A59A732">
      <w:pPr>
        <w:pStyle w:val="ListeParagraf"/>
        <w:numPr>
          <w:ilvl w:val="0"/>
          <w:numId w:val="26"/>
        </w:numPr>
        <w:spacing w:before="240" w:after="240"/>
        <w:jc w:val="both"/>
      </w:pPr>
      <w:r w:rsidRPr="4A59A732">
        <w:rPr>
          <w:b/>
          <w:bCs/>
        </w:rPr>
        <w:t>Öğrencileri bilgilendirmek ve yönlendirmek</w:t>
      </w:r>
      <w:r w:rsidRPr="4A59A732">
        <w:t>: Erasmus programına katılmak isteyen öğrencilere program hakkında bilgi vermek, başvuru süreçlerini anlatmak ve uygun ülke ve üniversiteleri seçmelerinde rehberlik etmek.</w:t>
      </w:r>
    </w:p>
    <w:p w14:paraId="585BB5EE" w14:textId="0BCF7D46" w:rsidR="35BEC4E0" w:rsidRDefault="35BEC4E0" w:rsidP="4A59A732">
      <w:pPr>
        <w:pStyle w:val="ListeParagraf"/>
        <w:numPr>
          <w:ilvl w:val="0"/>
          <w:numId w:val="26"/>
        </w:numPr>
        <w:spacing w:before="240" w:after="240"/>
        <w:jc w:val="both"/>
      </w:pPr>
      <w:r w:rsidRPr="4A59A732">
        <w:rPr>
          <w:b/>
          <w:bCs/>
        </w:rPr>
        <w:t>Başvuru ve seçim sürecini yürütmek</w:t>
      </w:r>
      <w:r w:rsidRPr="4A59A732">
        <w:t>: Erasmus programına katılacak öğrencilerin başvuru sürecini organize etmek, değerlendirme kriterlerine göre seçimini yapmak ve sonuçları duyurmak.</w:t>
      </w:r>
    </w:p>
    <w:p w14:paraId="2B2F1330" w14:textId="2FAFF3EF" w:rsidR="35BEC4E0" w:rsidRDefault="35BEC4E0" w:rsidP="4A59A732">
      <w:pPr>
        <w:pStyle w:val="ListeParagraf"/>
        <w:numPr>
          <w:ilvl w:val="0"/>
          <w:numId w:val="26"/>
        </w:numPr>
        <w:spacing w:before="240" w:after="240"/>
        <w:jc w:val="both"/>
      </w:pPr>
      <w:r w:rsidRPr="4A59A732">
        <w:rPr>
          <w:b/>
          <w:bCs/>
        </w:rPr>
        <w:t>Anlaşmalar geliştirmek ve yönetmek</w:t>
      </w:r>
      <w:r w:rsidRPr="4A59A732">
        <w:t>: Yüksekokul düzeyinde yabancı üniversitelerle yeni Erasmus anlaşmaları yapmak ve mevcut anlaşmaları gözden geçirerek sürdürülebilirliğini sağlamak.</w:t>
      </w:r>
    </w:p>
    <w:p w14:paraId="0CFCA53B" w14:textId="422606E4" w:rsidR="35BEC4E0" w:rsidRDefault="35BEC4E0" w:rsidP="4A59A732">
      <w:pPr>
        <w:pStyle w:val="ListeParagraf"/>
        <w:numPr>
          <w:ilvl w:val="0"/>
          <w:numId w:val="26"/>
        </w:numPr>
        <w:spacing w:before="240" w:after="240"/>
        <w:jc w:val="both"/>
      </w:pPr>
      <w:r w:rsidRPr="4A59A732">
        <w:rPr>
          <w:b/>
          <w:bCs/>
        </w:rPr>
        <w:t>Giden ve gelen öğrencilerin süreçlerini takip etmek</w:t>
      </w:r>
      <w:r w:rsidRPr="4A59A732">
        <w:t>: Erasmus kapsamında yurtdışına gidecek öğrencilerin eğitim planlarını hazırlamak, süreç boyunca onlara destek sağlamak ve dönüşlerinde akademik uyumlarını sağlamak. Gelen Erasmus öğrencilerine de aynı şekilde oryantasyon ve rehberlik hizmetleri sunmak.</w:t>
      </w:r>
    </w:p>
    <w:p w14:paraId="0D9032F1" w14:textId="5A852CCC" w:rsidR="35BEC4E0" w:rsidRDefault="35BEC4E0" w:rsidP="4A59A732">
      <w:pPr>
        <w:pStyle w:val="ListeParagraf"/>
        <w:numPr>
          <w:ilvl w:val="0"/>
          <w:numId w:val="26"/>
        </w:numPr>
        <w:spacing w:before="240" w:after="240"/>
        <w:jc w:val="both"/>
      </w:pPr>
      <w:r w:rsidRPr="4A59A732">
        <w:rPr>
          <w:b/>
          <w:bCs/>
        </w:rPr>
        <w:t>Akademik ve idari personelin Erasmus hareketliliğini desteklemek</w:t>
      </w:r>
      <w:r w:rsidRPr="4A59A732">
        <w:t>: Yüksekokul akademik ve idari personelinin Erasmus hareketliliklerinden faydalanmasını teşvik etmek, başvuru ve süreç takibini yapmak.</w:t>
      </w:r>
    </w:p>
    <w:p w14:paraId="07540312" w14:textId="0E62D528" w:rsidR="35BEC4E0" w:rsidRDefault="35BEC4E0" w:rsidP="4A59A732">
      <w:pPr>
        <w:pStyle w:val="ListeParagraf"/>
        <w:numPr>
          <w:ilvl w:val="0"/>
          <w:numId w:val="26"/>
        </w:numPr>
        <w:spacing w:before="240" w:after="240"/>
        <w:jc w:val="both"/>
      </w:pPr>
      <w:r w:rsidRPr="4A59A732">
        <w:rPr>
          <w:b/>
          <w:bCs/>
        </w:rPr>
        <w:t>Erasmus programına yönelik bilgilendirme etkinlikleri düzenlemek</w:t>
      </w:r>
      <w:r w:rsidRPr="4A59A732">
        <w:t>: Erasmus programı ile ilgili seminerler, toplantılar ve bilgilendirme günleri organize ederek hem öğrenci hem de personelin Erasmus programı hakkında bilinçlenmesini sağlamak.</w:t>
      </w:r>
    </w:p>
    <w:p w14:paraId="22F41022" w14:textId="7D4A1FA8" w:rsidR="35BEC4E0" w:rsidRDefault="35BEC4E0" w:rsidP="4A59A732">
      <w:pPr>
        <w:pStyle w:val="ListeParagraf"/>
        <w:numPr>
          <w:ilvl w:val="0"/>
          <w:numId w:val="26"/>
        </w:numPr>
        <w:spacing w:before="240" w:after="240"/>
        <w:jc w:val="both"/>
      </w:pPr>
      <w:r w:rsidRPr="4A59A732">
        <w:rPr>
          <w:b/>
          <w:bCs/>
        </w:rPr>
        <w:t>Yabancı dil yeterlilik süreçlerini desteklemek</w:t>
      </w:r>
      <w:r w:rsidRPr="4A59A732">
        <w:t>: Erasmus programına katılacak öğrencilerin yabancı dil yeterlilik süreçlerini takip etmek, gerekli dil sınavlarına yönlendirmek ve dil hazırlık süreçlerini desteklemek.</w:t>
      </w:r>
    </w:p>
    <w:p w14:paraId="411FE5F7" w14:textId="502B46FF" w:rsidR="35BEC4E0" w:rsidRDefault="35BEC4E0" w:rsidP="4A59A732">
      <w:pPr>
        <w:pStyle w:val="ListeParagraf"/>
        <w:numPr>
          <w:ilvl w:val="0"/>
          <w:numId w:val="26"/>
        </w:numPr>
        <w:spacing w:before="240" w:after="240"/>
        <w:jc w:val="both"/>
      </w:pPr>
      <w:r w:rsidRPr="4A59A732">
        <w:rPr>
          <w:b/>
          <w:bCs/>
        </w:rPr>
        <w:t>Mali işlemleri koordine etmek</w:t>
      </w:r>
      <w:r w:rsidRPr="4A59A732">
        <w:t>: Erasmus hareketliliği kapsamında hibe ve bursların dağıtımını organize etmek, mali süreçlerle ilgili gerekli raporlamaları yapmak.</w:t>
      </w:r>
    </w:p>
    <w:p w14:paraId="67CA46EE" w14:textId="67730298" w:rsidR="35BEC4E0" w:rsidRDefault="35BEC4E0" w:rsidP="4A59A732">
      <w:pPr>
        <w:pStyle w:val="ListeParagraf"/>
        <w:numPr>
          <w:ilvl w:val="0"/>
          <w:numId w:val="26"/>
        </w:numPr>
        <w:spacing w:before="240" w:after="240"/>
        <w:jc w:val="both"/>
      </w:pPr>
      <w:r w:rsidRPr="4A59A732">
        <w:rPr>
          <w:b/>
          <w:bCs/>
        </w:rPr>
        <w:t>Kurum içi ve dışı koordinasyonu sağlamak</w:t>
      </w:r>
      <w:r w:rsidRPr="4A59A732">
        <w:t>: Üniversitenin Erasmus ofisi, ilgili akademik birimler ve yurt dışındaki üniversitelerle iş birliği içinde çalışarak programın sağlıklı bir şekilde yürütülmesini sağlamak.</w:t>
      </w:r>
    </w:p>
    <w:p w14:paraId="0C773707" w14:textId="21054A49" w:rsidR="35BEC4E0" w:rsidRDefault="35BEC4E0" w:rsidP="4A59A732">
      <w:pPr>
        <w:pStyle w:val="ListeParagraf"/>
        <w:numPr>
          <w:ilvl w:val="0"/>
          <w:numId w:val="26"/>
        </w:numPr>
        <w:spacing w:before="240" w:after="240"/>
        <w:jc w:val="both"/>
      </w:pPr>
      <w:r w:rsidRPr="4A59A732">
        <w:rPr>
          <w:b/>
          <w:bCs/>
        </w:rPr>
        <w:t>Erasmus deneyimlerinin değerlendirilmesini sağlamak</w:t>
      </w:r>
      <w:r w:rsidRPr="4A59A732">
        <w:t>: Erasmus programından dönen öğrencilerden geri bildirim alarak programın değerlendirilmesi ve geliştirilmesine katkı sağlamak, raporlar hazırlamak.</w:t>
      </w:r>
    </w:p>
    <w:p w14:paraId="053B0C89" w14:textId="11AECD12" w:rsidR="35BEC4E0" w:rsidRDefault="35BEC4E0" w:rsidP="4A59A732">
      <w:pPr>
        <w:pStyle w:val="ListeParagraf"/>
        <w:numPr>
          <w:ilvl w:val="0"/>
          <w:numId w:val="26"/>
        </w:numPr>
        <w:spacing w:before="240" w:after="240"/>
        <w:jc w:val="both"/>
      </w:pPr>
      <w:r w:rsidRPr="4A59A732">
        <w:rPr>
          <w:b/>
          <w:bCs/>
        </w:rPr>
        <w:t>Evrak düzenleme ve arşivleme</w:t>
      </w:r>
      <w:r w:rsidRPr="4A59A732">
        <w:t>: Erasmus süreci ile ilgili tüm belgelerin zamanında hazırlanmasını, güncellenmesini ve arşivlenmesini sağlamak.</w:t>
      </w:r>
    </w:p>
    <w:sectPr w:rsidR="35BEC4E0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F714A" w14:textId="77777777" w:rsidR="009008D6" w:rsidRDefault="009008D6">
      <w:r>
        <w:separator/>
      </w:r>
    </w:p>
  </w:endnote>
  <w:endnote w:type="continuationSeparator" w:id="0">
    <w:p w14:paraId="7631F659" w14:textId="77777777" w:rsidR="009008D6" w:rsidRDefault="0090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6FEB8146" w14:paraId="0AF23376" w14:textId="77777777" w:rsidTr="6FEB8146">
      <w:trPr>
        <w:trHeight w:val="300"/>
      </w:trPr>
      <w:tc>
        <w:tcPr>
          <w:tcW w:w="3445" w:type="dxa"/>
        </w:tcPr>
        <w:p w14:paraId="3B71D07C" w14:textId="10C97443" w:rsidR="6FEB8146" w:rsidRDefault="6FEB8146" w:rsidP="6FEB8146">
          <w:pPr>
            <w:pStyle w:val="stbilgi"/>
            <w:ind w:left="-115"/>
          </w:pPr>
        </w:p>
      </w:tc>
      <w:tc>
        <w:tcPr>
          <w:tcW w:w="3445" w:type="dxa"/>
        </w:tcPr>
        <w:p w14:paraId="25382B47" w14:textId="7592188D" w:rsidR="6FEB8146" w:rsidRDefault="6FEB8146" w:rsidP="6FEB8146">
          <w:pPr>
            <w:pStyle w:val="stbilgi"/>
            <w:jc w:val="center"/>
          </w:pPr>
        </w:p>
      </w:tc>
      <w:tc>
        <w:tcPr>
          <w:tcW w:w="3445" w:type="dxa"/>
        </w:tcPr>
        <w:p w14:paraId="055A3C60" w14:textId="534A4312" w:rsidR="6FEB8146" w:rsidRDefault="6FEB8146" w:rsidP="6FEB8146">
          <w:pPr>
            <w:pStyle w:val="stbilgi"/>
            <w:ind w:right="-115"/>
            <w:jc w:val="right"/>
          </w:pPr>
        </w:p>
      </w:tc>
    </w:tr>
  </w:tbl>
  <w:p w14:paraId="1BD0BBB2" w14:textId="4D85508C" w:rsidR="6FEB8146" w:rsidRDefault="6FEB8146" w:rsidP="6FEB814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3B6E3B" w14:paraId="72D52D34" w14:textId="77777777" w:rsidTr="6FEB8146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3B6E3B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3B6E3B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3B6E3B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ONAYLAYAN</w:t>
          </w:r>
        </w:p>
      </w:tc>
    </w:tr>
    <w:tr w:rsidR="00414130" w:rsidRPr="003B6E3B" w14:paraId="0D0D7010" w14:textId="77777777" w:rsidTr="6FEB8146">
      <w:trPr>
        <w:trHeight w:val="693"/>
        <w:jc w:val="center"/>
      </w:trPr>
      <w:tc>
        <w:tcPr>
          <w:tcW w:w="3445" w:type="dxa"/>
          <w:vAlign w:val="center"/>
        </w:tcPr>
        <w:p w14:paraId="582A35C3" w14:textId="6E141B79" w:rsidR="003B6E3B" w:rsidRPr="003B6E3B" w:rsidRDefault="6FEB8146" w:rsidP="003B6E3B">
          <w:pPr>
            <w:ind w:right="284"/>
            <w:jc w:val="center"/>
            <w:rPr>
              <w:sz w:val="18"/>
              <w:szCs w:val="18"/>
            </w:rPr>
          </w:pPr>
          <w:r w:rsidRPr="6FEB8146">
            <w:rPr>
              <w:sz w:val="18"/>
              <w:szCs w:val="18"/>
            </w:rPr>
            <w:t xml:space="preserve">Salih TOSUN                    </w:t>
          </w:r>
        </w:p>
        <w:p w14:paraId="773414A8" w14:textId="3CE08C87" w:rsidR="00414130" w:rsidRPr="003B6E3B" w:rsidRDefault="6FEB8146" w:rsidP="003B6E3B">
          <w:pPr>
            <w:ind w:right="284"/>
            <w:jc w:val="center"/>
            <w:rPr>
              <w:sz w:val="18"/>
              <w:szCs w:val="18"/>
            </w:rPr>
          </w:pPr>
          <w:r w:rsidRPr="6FEB8146">
            <w:rPr>
              <w:sz w:val="18"/>
              <w:szCs w:val="18"/>
            </w:rPr>
            <w:t xml:space="preserve">   Öğretim Görevlisi Dr.                                                         </w:t>
          </w:r>
        </w:p>
      </w:tc>
      <w:tc>
        <w:tcPr>
          <w:tcW w:w="3445" w:type="dxa"/>
          <w:vAlign w:val="center"/>
        </w:tcPr>
        <w:p w14:paraId="2409591C" w14:textId="1BB7E755" w:rsidR="00414130" w:rsidRPr="003B6E3B" w:rsidRDefault="003B6E3B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Mithat ÜNER                     Yüksekokul Sekreteri</w:t>
          </w:r>
          <w:r w:rsidRPr="003B6E3B">
            <w:rPr>
              <w:sz w:val="18"/>
              <w:szCs w:val="18"/>
            </w:rPr>
            <w:tab/>
          </w:r>
        </w:p>
      </w:tc>
      <w:tc>
        <w:tcPr>
          <w:tcW w:w="3446" w:type="dxa"/>
          <w:vAlign w:val="center"/>
        </w:tcPr>
        <w:p w14:paraId="15AC4631" w14:textId="3BA2B3B4" w:rsidR="00414130" w:rsidRPr="003B6E3B" w:rsidRDefault="003B6E3B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Doç. Dr. Pelin PALAS KARACA Yüksekokul Müdürü</w:t>
          </w: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1C43B" w14:textId="77777777" w:rsidR="009008D6" w:rsidRDefault="009008D6">
      <w:r>
        <w:separator/>
      </w:r>
    </w:p>
  </w:footnote>
  <w:footnote w:type="continuationSeparator" w:id="0">
    <w:p w14:paraId="2C804D4B" w14:textId="77777777" w:rsidR="009008D6" w:rsidRDefault="00900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6FEB8146" w14:paraId="4F9161AF" w14:textId="77777777" w:rsidTr="6FEB8146">
      <w:trPr>
        <w:trHeight w:val="300"/>
      </w:trPr>
      <w:tc>
        <w:tcPr>
          <w:tcW w:w="3445" w:type="dxa"/>
        </w:tcPr>
        <w:p w14:paraId="501858EC" w14:textId="1AB25D0B" w:rsidR="6FEB8146" w:rsidRDefault="6FEB8146" w:rsidP="6FEB8146">
          <w:pPr>
            <w:pStyle w:val="stbilgi"/>
            <w:ind w:left="-115"/>
          </w:pPr>
        </w:p>
      </w:tc>
      <w:tc>
        <w:tcPr>
          <w:tcW w:w="3445" w:type="dxa"/>
        </w:tcPr>
        <w:p w14:paraId="0815BA68" w14:textId="50F6E2F3" w:rsidR="6FEB8146" w:rsidRDefault="6FEB8146" w:rsidP="6FEB8146">
          <w:pPr>
            <w:pStyle w:val="stbilgi"/>
            <w:jc w:val="center"/>
          </w:pPr>
        </w:p>
      </w:tc>
      <w:tc>
        <w:tcPr>
          <w:tcW w:w="3445" w:type="dxa"/>
        </w:tcPr>
        <w:p w14:paraId="14F12576" w14:textId="09679CC7" w:rsidR="6FEB8146" w:rsidRDefault="6FEB8146" w:rsidP="6FEB8146">
          <w:pPr>
            <w:pStyle w:val="stbilgi"/>
            <w:ind w:right="-115"/>
            <w:jc w:val="right"/>
          </w:pPr>
        </w:p>
      </w:tc>
    </w:tr>
  </w:tbl>
  <w:p w14:paraId="7D05E395" w14:textId="3C0B8EFF" w:rsidR="6FEB8146" w:rsidRDefault="6FEB8146" w:rsidP="6FEB814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FC20AA">
      <w:trPr>
        <w:trHeight w:val="287"/>
        <w:jc w:val="center"/>
      </w:trPr>
      <w:tc>
        <w:tcPr>
          <w:tcW w:w="1246" w:type="dxa"/>
          <w:vMerge w:val="restart"/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vAlign w:val="center"/>
        </w:tcPr>
        <w:sdt>
          <w:sdtPr>
            <w:rPr>
              <w:b/>
              <w:bCs/>
              <w:sz w:val="22"/>
              <w:szCs w:val="22"/>
            </w:rPr>
            <w:alias w:val="Formu Adını Giriniz"/>
            <w:tag w:val="Formu Adını Giriniz"/>
            <w:id w:val="1523044627"/>
            <w:placeholder>
              <w:docPart w:val="0D51A8A672E25E499A70697F6CBBA498"/>
            </w:placeholder>
          </w:sdtPr>
          <w:sdtEndPr/>
          <w:sdtContent>
            <w:p w14:paraId="2FEDE08C" w14:textId="77777777" w:rsidR="00C5365A" w:rsidRPr="007D436A" w:rsidRDefault="00C5365A" w:rsidP="00C5365A">
              <w:pPr>
                <w:ind w:left="2193" w:right="646" w:hanging="132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 w:rsidRPr="007D436A">
                <w:rPr>
                  <w:b/>
                  <w:sz w:val="22"/>
                  <w:szCs w:val="22"/>
                  <w:lang w:val="en-US" w:eastAsia="en-US"/>
                </w:rPr>
                <w:t>T.C.</w:t>
              </w:r>
            </w:p>
            <w:p w14:paraId="53CC39F1" w14:textId="77777777" w:rsidR="00C5365A" w:rsidRPr="007D436A" w:rsidRDefault="00C5365A" w:rsidP="00C5365A">
              <w:pPr>
                <w:ind w:left="2193" w:right="646" w:hanging="132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 w:rsidRPr="007D436A">
                <w:rPr>
                  <w:b/>
                  <w:sz w:val="22"/>
                  <w:szCs w:val="22"/>
                  <w:lang w:val="en-US" w:eastAsia="en-US"/>
                </w:rPr>
                <w:t xml:space="preserve">BALIKESİR ÜNİVERSİTESİ  </w:t>
              </w:r>
            </w:p>
            <w:p w14:paraId="5CD7BFA5" w14:textId="77777777" w:rsidR="00C5365A" w:rsidRDefault="00C5365A" w:rsidP="00C5365A">
              <w:pPr>
                <w:ind w:left="1010" w:right="646" w:hanging="21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>
                <w:rPr>
                  <w:b/>
                  <w:sz w:val="22"/>
                  <w:szCs w:val="22"/>
                  <w:lang w:val="en-US" w:eastAsia="en-US"/>
                </w:rPr>
                <w:t xml:space="preserve">   </w:t>
              </w:r>
              <w:r w:rsidRPr="007D436A">
                <w:rPr>
                  <w:b/>
                  <w:sz w:val="22"/>
                  <w:szCs w:val="22"/>
                  <w:lang w:val="en-US" w:eastAsia="en-US"/>
                </w:rPr>
                <w:t xml:space="preserve">İVRİNDİ SAĞLIK HİZMETLERİ MESLEK YÜKSEKOKULU </w:t>
              </w:r>
            </w:p>
            <w:p w14:paraId="72777A40" w14:textId="2310EEC3" w:rsidR="001A2996" w:rsidRPr="00C5365A" w:rsidRDefault="4A59A732" w:rsidP="4A59A732">
              <w:pPr>
                <w:ind w:left="1010" w:right="646"/>
                <w:jc w:val="center"/>
                <w:rPr>
                  <w:sz w:val="22"/>
                  <w:szCs w:val="22"/>
                </w:rPr>
              </w:pPr>
              <w:r w:rsidRPr="4A59A732">
                <w:rPr>
                  <w:b/>
                  <w:bCs/>
                  <w:sz w:val="22"/>
                  <w:szCs w:val="22"/>
                </w:rPr>
                <w:t xml:space="preserve">ERASMUS KOORDİNATÖRÜ </w:t>
              </w:r>
              <w:r w:rsidR="00FC20AA" w:rsidRPr="00FC20AA">
                <w:rPr>
                  <w:b/>
                  <w:bCs/>
                  <w:sz w:val="22"/>
                  <w:szCs w:val="22"/>
                </w:rPr>
                <w:t>ÇALIŞMA USUL VE ESASLARI</w:t>
              </w:r>
            </w:p>
          </w:sdtContent>
        </w:sdt>
      </w:tc>
      <w:tc>
        <w:tcPr>
          <w:tcW w:w="1417" w:type="dxa"/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vAlign w:val="center"/>
        </w:tcPr>
        <w:p w14:paraId="7E1576CC" w14:textId="78023CE1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107DADFD" w14:textId="77777777" w:rsidTr="00FC20AA">
      <w:trPr>
        <w:trHeight w:val="250"/>
        <w:jc w:val="center"/>
      </w:trPr>
      <w:tc>
        <w:tcPr>
          <w:tcW w:w="1246" w:type="dxa"/>
          <w:vMerge/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FC20AA">
      <w:trPr>
        <w:trHeight w:val="250"/>
        <w:jc w:val="center"/>
      </w:trPr>
      <w:tc>
        <w:tcPr>
          <w:tcW w:w="1246" w:type="dxa"/>
          <w:vMerge/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FC20AA">
      <w:trPr>
        <w:trHeight w:val="250"/>
        <w:jc w:val="center"/>
      </w:trPr>
      <w:tc>
        <w:tcPr>
          <w:tcW w:w="1246" w:type="dxa"/>
          <w:vMerge/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547FA"/>
    <w:multiLevelType w:val="hybridMultilevel"/>
    <w:tmpl w:val="F196C8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961FA"/>
    <w:multiLevelType w:val="hybridMultilevel"/>
    <w:tmpl w:val="DCB6F06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1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>
    <w:nsid w:val="4C3004A7"/>
    <w:multiLevelType w:val="hybridMultilevel"/>
    <w:tmpl w:val="77962C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24"/>
  </w:num>
  <w:num w:numId="5">
    <w:abstractNumId w:val="22"/>
  </w:num>
  <w:num w:numId="6">
    <w:abstractNumId w:val="23"/>
  </w:num>
  <w:num w:numId="7">
    <w:abstractNumId w:val="18"/>
  </w:num>
  <w:num w:numId="8">
    <w:abstractNumId w:val="7"/>
  </w:num>
  <w:num w:numId="9">
    <w:abstractNumId w:val="13"/>
  </w:num>
  <w:num w:numId="10">
    <w:abstractNumId w:val="5"/>
  </w:num>
  <w:num w:numId="11">
    <w:abstractNumId w:val="2"/>
  </w:num>
  <w:num w:numId="12">
    <w:abstractNumId w:val="14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7"/>
  </w:num>
  <w:num w:numId="15">
    <w:abstractNumId w:val="1"/>
  </w:num>
  <w:num w:numId="16">
    <w:abstractNumId w:val="21"/>
  </w:num>
  <w:num w:numId="17">
    <w:abstractNumId w:val="12"/>
  </w:num>
  <w:num w:numId="18">
    <w:abstractNumId w:val="19"/>
  </w:num>
  <w:num w:numId="19">
    <w:abstractNumId w:val="11"/>
  </w:num>
  <w:num w:numId="20">
    <w:abstractNumId w:val="3"/>
  </w:num>
  <w:num w:numId="21">
    <w:abstractNumId w:val="25"/>
  </w:num>
  <w:num w:numId="22">
    <w:abstractNumId w:val="16"/>
  </w:num>
  <w:num w:numId="23">
    <w:abstractNumId w:val="8"/>
  </w:num>
  <w:num w:numId="24">
    <w:abstractNumId w:val="4"/>
  </w:num>
  <w:num w:numId="25">
    <w:abstractNumId w:val="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1EF3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3748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0639"/>
    <w:rsid w:val="003B6E3B"/>
    <w:rsid w:val="003C27DA"/>
    <w:rsid w:val="003C67F6"/>
    <w:rsid w:val="003D15F7"/>
    <w:rsid w:val="003D358A"/>
    <w:rsid w:val="003D4256"/>
    <w:rsid w:val="003D4CE1"/>
    <w:rsid w:val="003D61EA"/>
    <w:rsid w:val="003E1544"/>
    <w:rsid w:val="003E2A63"/>
    <w:rsid w:val="003E5B3D"/>
    <w:rsid w:val="003F365A"/>
    <w:rsid w:val="003F46D4"/>
    <w:rsid w:val="003F6092"/>
    <w:rsid w:val="003F7556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14C36"/>
    <w:rsid w:val="00637246"/>
    <w:rsid w:val="0063785A"/>
    <w:rsid w:val="006405B1"/>
    <w:rsid w:val="00641986"/>
    <w:rsid w:val="00646C4F"/>
    <w:rsid w:val="00651B06"/>
    <w:rsid w:val="00663F06"/>
    <w:rsid w:val="00664F57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2BEC"/>
    <w:rsid w:val="007158C5"/>
    <w:rsid w:val="0072032F"/>
    <w:rsid w:val="00730AB1"/>
    <w:rsid w:val="00734750"/>
    <w:rsid w:val="00742AC8"/>
    <w:rsid w:val="007438DD"/>
    <w:rsid w:val="0074484D"/>
    <w:rsid w:val="00747262"/>
    <w:rsid w:val="007530FC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0CBB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15B5"/>
    <w:rsid w:val="008A448E"/>
    <w:rsid w:val="008B0D9C"/>
    <w:rsid w:val="008B1CF5"/>
    <w:rsid w:val="008C2DDB"/>
    <w:rsid w:val="008D0D36"/>
    <w:rsid w:val="008E1ACA"/>
    <w:rsid w:val="008E5074"/>
    <w:rsid w:val="008E62E3"/>
    <w:rsid w:val="008E709D"/>
    <w:rsid w:val="008F78E3"/>
    <w:rsid w:val="009008D6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3581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261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365A"/>
    <w:rsid w:val="00C55B5B"/>
    <w:rsid w:val="00C55ED9"/>
    <w:rsid w:val="00C61830"/>
    <w:rsid w:val="00C67B90"/>
    <w:rsid w:val="00C70F59"/>
    <w:rsid w:val="00C759AA"/>
    <w:rsid w:val="00C77B1B"/>
    <w:rsid w:val="00C83290"/>
    <w:rsid w:val="00C86298"/>
    <w:rsid w:val="00C87567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7A88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21F24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057B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20AA"/>
    <w:rsid w:val="00FC3661"/>
    <w:rsid w:val="00FC447A"/>
    <w:rsid w:val="00FC48FA"/>
    <w:rsid w:val="00FD2AD0"/>
    <w:rsid w:val="00FD4243"/>
    <w:rsid w:val="02050614"/>
    <w:rsid w:val="0386B1BE"/>
    <w:rsid w:val="04CF48A7"/>
    <w:rsid w:val="33CF6AF7"/>
    <w:rsid w:val="35BEC4E0"/>
    <w:rsid w:val="35F6BA96"/>
    <w:rsid w:val="3CBBC47A"/>
    <w:rsid w:val="4A59A732"/>
    <w:rsid w:val="536C6B63"/>
    <w:rsid w:val="5DEE1EC8"/>
    <w:rsid w:val="668C8318"/>
    <w:rsid w:val="685C002B"/>
    <w:rsid w:val="6FEB8146"/>
    <w:rsid w:val="783B81A5"/>
    <w:rsid w:val="7B57B742"/>
    <w:rsid w:val="7E8A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C5365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C5365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D51A8A672E25E499A70697F6CBBA4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B23643-FAA5-3248-9E37-B72B6DD2D51F}"/>
      </w:docPartPr>
      <w:docPartBody>
        <w:p w:rsidR="00B21426" w:rsidRDefault="00933972" w:rsidP="00933972">
          <w:pPr>
            <w:pStyle w:val="0D51A8A672E25E499A70697F6CBBA498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CC"/>
    <w:rsid w:val="000F4451"/>
    <w:rsid w:val="001A4C5E"/>
    <w:rsid w:val="001C5A48"/>
    <w:rsid w:val="00233792"/>
    <w:rsid w:val="005914CC"/>
    <w:rsid w:val="00614C36"/>
    <w:rsid w:val="006F4006"/>
    <w:rsid w:val="00744B95"/>
    <w:rsid w:val="00811105"/>
    <w:rsid w:val="00882398"/>
    <w:rsid w:val="00933972"/>
    <w:rsid w:val="00995F73"/>
    <w:rsid w:val="009B216C"/>
    <w:rsid w:val="00B21426"/>
    <w:rsid w:val="00C31779"/>
    <w:rsid w:val="00C87567"/>
    <w:rsid w:val="00D56C64"/>
    <w:rsid w:val="00DF10AB"/>
    <w:rsid w:val="00E2437B"/>
    <w:rsid w:val="00E51644"/>
    <w:rsid w:val="00E73F9A"/>
    <w:rsid w:val="00F9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3972"/>
    <w:rPr>
      <w:color w:val="666666"/>
    </w:rPr>
  </w:style>
  <w:style w:type="paragraph" w:customStyle="1" w:styleId="0D51A8A672E25E499A70697F6CBBA498">
    <w:name w:val="0D51A8A672E25E499A70697F6CBBA498"/>
    <w:rsid w:val="00933972"/>
    <w:pPr>
      <w:spacing w:after="0" w:line="240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3972"/>
    <w:rPr>
      <w:color w:val="666666"/>
    </w:rPr>
  </w:style>
  <w:style w:type="paragraph" w:customStyle="1" w:styleId="0D51A8A672E25E499A70697F6CBBA498">
    <w:name w:val="0D51A8A672E25E499A70697F6CBBA498"/>
    <w:rsid w:val="00933972"/>
    <w:pPr>
      <w:spacing w:after="0" w:line="240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646BC1F11F8044B50434059F6E3600" ma:contentTypeVersion="11" ma:contentTypeDescription="Yeni belge oluşturun." ma:contentTypeScope="" ma:versionID="cb235e330e543d18de4dbc63adcdb4e0">
  <xsd:schema xmlns:xsd="http://www.w3.org/2001/XMLSchema" xmlns:xs="http://www.w3.org/2001/XMLSchema" xmlns:p="http://schemas.microsoft.com/office/2006/metadata/properties" xmlns:ns2="db85f083-33a8-48ae-a6a2-0823cc460718" xmlns:ns3="547c2fda-1399-4d53-b787-7d517d0d8f8f" targetNamespace="http://schemas.microsoft.com/office/2006/metadata/properties" ma:root="true" ma:fieldsID="e97ee8fbd4824f32ce1a8ec5885f28d6" ns2:_="" ns3:_="">
    <xsd:import namespace="db85f083-33a8-48ae-a6a2-0823cc460718"/>
    <xsd:import namespace="547c2fda-1399-4d53-b787-7d517d0d8f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f083-33a8-48ae-a6a2-0823cc460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2fda-1399-4d53-b787-7d517d0d8f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2d6c24-8125-428f-9b6e-1d8dc5f22017}" ma:internalName="TaxCatchAll" ma:showField="CatchAllData" ma:web="547c2fda-1399-4d53-b787-7d517d0d8f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5f083-33a8-48ae-a6a2-0823cc460718">
      <Terms xmlns="http://schemas.microsoft.com/office/infopath/2007/PartnerControls"/>
    </lcf76f155ced4ddcb4097134ff3c332f>
    <TaxCatchAll xmlns="547c2fda-1399-4d53-b787-7d517d0d8f8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01C8C-5527-452A-B829-6663C62A7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5f083-33a8-48ae-a6a2-0823cc460718"/>
    <ds:schemaRef ds:uri="547c2fda-1399-4d53-b787-7d517d0d8f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db85f083-33a8-48ae-a6a2-0823cc460718"/>
    <ds:schemaRef ds:uri="547c2fda-1399-4d53-b787-7d517d0d8f8f"/>
  </ds:schemaRefs>
</ds:datastoreItem>
</file>

<file path=customXml/itemProps3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0C49D3-DE82-42B9-B424-57953C33A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DERVİŞ ÜSTÜNER</cp:lastModifiedBy>
  <cp:revision>2</cp:revision>
  <cp:lastPrinted>2016-06-14T12:28:00Z</cp:lastPrinted>
  <dcterms:created xsi:type="dcterms:W3CDTF">2024-10-21T07:03:00Z</dcterms:created>
  <dcterms:modified xsi:type="dcterms:W3CDTF">2024-10-21T07:03:00Z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0x0101005B646BC1F11F8044B50434059F6E3600</vt:lpwstr>
  </property>
  <property fmtid="{D5CDD505-2E9C-101B-9397-08002B2CF9AE}" pid="3" name="MediaServiceImageTags">
    <vt:lpwstr/>
  </property>
</Properties>
</file>